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id w:val="7199509"/>
        <w:docPartObj>
          <w:docPartGallery w:val="Cover Pages"/>
          <w:docPartUnique/>
        </w:docPartObj>
      </w:sdtPr>
      <w:sdtEndPr>
        <w:rPr>
          <w:rFonts w:ascii="Verdana" w:eastAsia="Verdana" w:hAnsi="Verdana" w:cs="Verdana"/>
        </w:rPr>
      </w:sdtEndPr>
      <w:sdtContent>
        <w:p w:rsidR="00D46F3A" w:rsidRDefault="00D46F3A"/>
        <w:p w:rsidR="00D46F3A" w:rsidRDefault="00C77F8E">
          <w:r>
            <w:rPr>
              <w:noProof/>
              <w:lang w:eastAsia="en-US"/>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814;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lang w:val="en-US"/>
                          </w:rPr>
                          <w:alias w:val="Organización"/>
                          <w:id w:val="7199527"/>
                          <w:placeholder>
                            <w:docPart w:val="212257C78FF14107A932DC3784A6AA43"/>
                          </w:placeholder>
                          <w:dataBinding w:prefixMappings="xmlns:ns0='http://schemas.openxmlformats.org/officeDocument/2006/extended-properties'" w:xpath="/ns0:Properties[1]/ns0:Company[1]" w:storeItemID="{6668398D-A668-4E3E-A5EB-62B293D839F1}"/>
                          <w:text/>
                        </w:sdtPr>
                        <w:sdtContent>
                          <w:p w:rsidR="00D46F3A" w:rsidRPr="00D46F3A" w:rsidRDefault="00D46F3A">
                            <w:pPr>
                              <w:rPr>
                                <w:b/>
                                <w:bCs/>
                                <w:color w:val="808080" w:themeColor="text1" w:themeTint="7F"/>
                                <w:sz w:val="32"/>
                                <w:szCs w:val="32"/>
                                <w:lang w:val="en-US"/>
                              </w:rPr>
                            </w:pPr>
                            <w:r w:rsidRPr="00D46F3A">
                              <w:rPr>
                                <w:b/>
                                <w:bCs/>
                                <w:color w:val="808080" w:themeColor="text1" w:themeTint="7F"/>
                                <w:sz w:val="32"/>
                                <w:szCs w:val="32"/>
                                <w:lang w:val="en-US"/>
                              </w:rPr>
                              <w:t>SEGURETAT BLANXART, S.A.S.</w:t>
                            </w:r>
                          </w:p>
                        </w:sdtContent>
                      </w:sdt>
                      <w:p w:rsidR="00D46F3A" w:rsidRPr="00D46F3A" w:rsidRDefault="00D46F3A">
                        <w:pPr>
                          <w:rPr>
                            <w:b/>
                            <w:bCs/>
                            <w:color w:val="808080" w:themeColor="text1" w:themeTint="7F"/>
                            <w:sz w:val="32"/>
                            <w:szCs w:val="32"/>
                            <w:lang w:val="en-US"/>
                          </w:rPr>
                        </w:pPr>
                      </w:p>
                    </w:txbxContent>
                  </v:textbox>
                </v:rect>
                <v:rect id="_x0000_s1039" style="position:absolute;left:6494;top:11160;width:4998;height:1155;mso-position-horizontal-relative:margin;mso-position-vertical-relative:margin" filled="f" stroked="f">
                  <v:textbox style="mso-next-textbox:#_x0000_s1039;mso-fit-shape-to-text:t">
                    <w:txbxContent>
                      <w:sdt>
                        <w:sdtPr>
                          <w:rPr>
                            <w:sz w:val="96"/>
                            <w:szCs w:val="96"/>
                          </w:rPr>
                          <w:alias w:val="Año"/>
                          <w:id w:val="7199528"/>
                          <w:placeholder>
                            <w:docPart w:val="99D04397DBDF4C39BF5780E8FF176724"/>
                          </w:placeholder>
                          <w:dataBinding w:prefixMappings="xmlns:ns0='http://schemas.microsoft.com/office/2006/coverPageProps'" w:xpath="/ns0:CoverPageProperties[1]/ns0:PublishDate[1]" w:storeItemID="{55AF091B-3C7A-41E3-B477-F2FDAA23CFDA}"/>
                          <w:date>
                            <w:dateFormat w:val="yy"/>
                            <w:lid w:val="es-ES"/>
                            <w:storeMappedDataAs w:val="dateTime"/>
                            <w:calendar w:val="gregorian"/>
                          </w:date>
                        </w:sdtPr>
                        <w:sdtContent>
                          <w:p w:rsidR="00D46F3A" w:rsidRDefault="00D46F3A">
                            <w:pPr>
                              <w:jc w:val="right"/>
                              <w:rPr>
                                <w:sz w:val="96"/>
                                <w:szCs w:val="96"/>
                              </w:rPr>
                            </w:pPr>
                            <w:r>
                              <w:rPr>
                                <w:sz w:val="96"/>
                                <w:szCs w:val="96"/>
                              </w:rPr>
                              <w:t>2019/2020</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tbl>
                        <w:tblPr>
                          <w:tblStyle w:val="a0"/>
                          <w:tblW w:w="5775" w:type="dxa"/>
                          <w:tblInd w:w="11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5775"/>
                        </w:tblGrid>
                        <w:tr w:rsidR="00D46F3A" w:rsidTr="00D46F3A">
                          <w:tc>
                            <w:tcPr>
                              <w:tcW w:w="5775" w:type="dxa"/>
                              <w:shd w:val="clear" w:color="auto" w:fill="auto"/>
                              <w:tcMar>
                                <w:top w:w="100" w:type="dxa"/>
                                <w:left w:w="100" w:type="dxa"/>
                                <w:bottom w:w="100" w:type="dxa"/>
                                <w:right w:w="100" w:type="dxa"/>
                              </w:tcMar>
                            </w:tcPr>
                            <w:p w:rsidR="00D46F3A" w:rsidRDefault="00D46F3A" w:rsidP="00D46F3A">
                              <w:pPr>
                                <w:pStyle w:val="normal0"/>
                                <w:pBdr>
                                  <w:top w:val="nil"/>
                                  <w:left w:val="nil"/>
                                  <w:bottom w:val="nil"/>
                                  <w:right w:val="nil"/>
                                  <w:between w:val="nil"/>
                                </w:pBdr>
                                <w:tabs>
                                  <w:tab w:val="right" w:pos="5385"/>
                                </w:tabs>
                                <w:jc w:val="both"/>
                                <w:rPr>
                                  <w:rFonts w:ascii="Verdana" w:eastAsia="Verdana" w:hAnsi="Verdana" w:cs="Verdana"/>
                                  <w:color w:val="0000FF"/>
                                </w:rPr>
                              </w:pPr>
                            </w:p>
                          </w:tc>
                        </w:tr>
                      </w:tbl>
                      <w:sdt>
                        <w:sdtPr>
                          <w:rPr>
                            <w:b/>
                            <w:bCs/>
                            <w:color w:val="1F497D" w:themeColor="text2"/>
                            <w:sz w:val="72"/>
                            <w:szCs w:val="72"/>
                          </w:rPr>
                          <w:alias w:val="Título"/>
                          <w:id w:val="7199529"/>
                          <w:placeholder>
                            <w:docPart w:val="BCD07BC96F4140E4B35F14A4FB8F7D9F"/>
                          </w:placeholder>
                          <w:dataBinding w:prefixMappings="xmlns:ns0='http://schemas.openxmlformats.org/package/2006/metadata/core-properties' xmlns:ns1='http://purl.org/dc/elements/1.1/'" w:xpath="/ns0:coreProperties[1]/ns1:title[1]" w:storeItemID="{6C3C8BC8-F283-45AE-878A-BAB7291924A1}"/>
                          <w:text/>
                        </w:sdtPr>
                        <w:sdtContent>
                          <w:p w:rsidR="00D46F3A" w:rsidRDefault="00103AF6">
                            <w:pPr>
                              <w:rPr>
                                <w:b/>
                                <w:bCs/>
                                <w:color w:val="1F497D" w:themeColor="text2"/>
                                <w:sz w:val="72"/>
                                <w:szCs w:val="72"/>
                              </w:rPr>
                            </w:pPr>
                            <w:r>
                              <w:rPr>
                                <w:b/>
                                <w:bCs/>
                                <w:color w:val="1F497D" w:themeColor="text2"/>
                                <w:sz w:val="72"/>
                                <w:szCs w:val="72"/>
                              </w:rPr>
                              <w:t>CATÁLOGO DE PRODUCTOS</w:t>
                            </w:r>
                          </w:p>
                        </w:sdtContent>
                      </w:sdt>
                      <w:sdt>
                        <w:sdtPr>
                          <w:rPr>
                            <w:rFonts w:ascii="Verdana" w:eastAsia="Verdana" w:hAnsi="Verdana" w:cs="Verdana"/>
                            <w:b/>
                            <w:color w:val="0000FF"/>
                          </w:rPr>
                          <w:alias w:val="Subtítulo"/>
                          <w:id w:val="7199530"/>
                          <w:dataBinding w:prefixMappings="xmlns:ns0='http://schemas.openxmlformats.org/package/2006/metadata/core-properties' xmlns:ns1='http://purl.org/dc/elements/1.1/'" w:xpath="/ns0:coreProperties[1]/ns1:subject[1]" w:storeItemID="{6C3C8BC8-F283-45AE-878A-BAB7291924A1}"/>
                          <w:text/>
                        </w:sdtPr>
                        <w:sdtContent>
                          <w:p w:rsidR="00D46F3A" w:rsidRDefault="00D46F3A" w:rsidP="00D46F3A">
                            <w:pPr>
                              <w:rPr>
                                <w:b/>
                                <w:bCs/>
                                <w:color w:val="4F81BD" w:themeColor="accent1"/>
                                <w:sz w:val="40"/>
                                <w:szCs w:val="40"/>
                              </w:rPr>
                            </w:pPr>
                            <w:r w:rsidRPr="00103AF6">
                              <w:rPr>
                                <w:rFonts w:ascii="Verdana" w:eastAsia="Verdana" w:hAnsi="Verdana" w:cs="Verdana"/>
                                <w:b/>
                                <w:color w:val="0000FF"/>
                              </w:rPr>
                              <w:t>SEGURETAT BLANXART, S.A.S.                                                               Vall d’Aran 96-98                                                                                08640, Olesa de Montserrat (Catalonia/Spain)                                      Tel &amp; Fax +34 937785534 simu.sefed@seguretatblanxart.com</w:t>
                            </w:r>
                          </w:p>
                        </w:sdtContent>
                      </w:sdt>
                      <w:p w:rsidR="00D46F3A" w:rsidRDefault="00D46F3A">
                        <w:pPr>
                          <w:rPr>
                            <w:b/>
                            <w:bCs/>
                            <w:color w:val="808080" w:themeColor="text1" w:themeTint="7F"/>
                            <w:sz w:val="32"/>
                            <w:szCs w:val="32"/>
                          </w:rPr>
                        </w:pPr>
                      </w:p>
                      <w:p w:rsidR="00D46F3A" w:rsidRDefault="00D46F3A">
                        <w:pPr>
                          <w:rPr>
                            <w:b/>
                            <w:bCs/>
                            <w:color w:val="808080" w:themeColor="text1" w:themeTint="7F"/>
                            <w:sz w:val="32"/>
                            <w:szCs w:val="32"/>
                          </w:rPr>
                        </w:pPr>
                      </w:p>
                    </w:txbxContent>
                  </v:textbox>
                </v:rect>
                <w10:wrap anchorx="page" anchory="margin"/>
              </v:group>
            </w:pict>
          </w:r>
        </w:p>
        <w:p w:rsidR="00D46F3A" w:rsidRPr="00D46F3A" w:rsidRDefault="00D46F3A" w:rsidP="00D46F3A">
          <w:pPr>
            <w:rPr>
              <w:rFonts w:ascii="Verdana" w:eastAsia="Verdana" w:hAnsi="Verdana" w:cs="Verdana"/>
            </w:rPr>
          </w:pPr>
          <w:r>
            <w:rPr>
              <w:rFonts w:ascii="Verdana" w:eastAsia="Verdana" w:hAnsi="Verdana" w:cs="Verdana"/>
              <w:noProof/>
            </w:rPr>
            <w:drawing>
              <wp:anchor distT="0" distB="0" distL="114300" distR="114300" simplePos="0" relativeHeight="251661312" behindDoc="0" locked="0" layoutInCell="1" allowOverlap="1">
                <wp:simplePos x="0" y="0"/>
                <wp:positionH relativeFrom="column">
                  <wp:posOffset>195144</wp:posOffset>
                </wp:positionH>
                <wp:positionV relativeFrom="paragraph">
                  <wp:posOffset>555018</wp:posOffset>
                </wp:positionV>
                <wp:extent cx="3447481" cy="2033516"/>
                <wp:effectExtent l="19050" t="0" r="569" b="0"/>
                <wp:wrapNone/>
                <wp:docPr id="4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3447481" cy="2033516"/>
                        </a:xfrm>
                        <a:prstGeom prst="rect">
                          <a:avLst/>
                        </a:prstGeom>
                        <a:ln/>
                      </pic:spPr>
                    </pic:pic>
                  </a:graphicData>
                </a:graphic>
              </wp:anchor>
            </w:drawing>
          </w:r>
          <w:r>
            <w:rPr>
              <w:rFonts w:ascii="Verdana" w:eastAsia="Verdana" w:hAnsi="Verdana" w:cs="Verdana"/>
            </w:rPr>
            <w:br w:type="page"/>
          </w:r>
        </w:p>
      </w:sdtContent>
    </w:sdt>
    <w:bookmarkStart w:id="0" w:name="_illw5iknvoaw" w:colFirst="0" w:colLast="0" w:displacedByCustomXml="next"/>
    <w:bookmarkEnd w:id="0" w:displacedByCustomXml="next"/>
    <w:sdt>
      <w:sdtPr>
        <w:rPr>
          <w:rFonts w:ascii="Times New Roman" w:eastAsia="Times New Roman" w:hAnsi="Times New Roman" w:cs="Times New Roman"/>
          <w:b w:val="0"/>
          <w:bCs w:val="0"/>
          <w:color w:val="auto"/>
          <w:sz w:val="20"/>
          <w:szCs w:val="20"/>
          <w:lang w:eastAsia="es-ES"/>
        </w:rPr>
        <w:id w:val="7199552"/>
        <w:docPartObj>
          <w:docPartGallery w:val="Table of Contents"/>
          <w:docPartUnique/>
        </w:docPartObj>
      </w:sdtPr>
      <w:sdtContent>
        <w:p w:rsidR="00D46F3A" w:rsidRDefault="00D46F3A">
          <w:pPr>
            <w:pStyle w:val="TtulodeTDC"/>
          </w:pPr>
          <w:r>
            <w:t>Contenido</w:t>
          </w:r>
        </w:p>
        <w:p w:rsidR="00103AF6" w:rsidRDefault="00C77F8E">
          <w:pPr>
            <w:pStyle w:val="TDC1"/>
            <w:tabs>
              <w:tab w:val="right" w:leader="dot" w:pos="8779"/>
            </w:tabs>
            <w:rPr>
              <w:rFonts w:asciiTheme="minorHAnsi" w:eastAsiaTheme="minorEastAsia" w:hAnsiTheme="minorHAnsi" w:cstheme="minorBidi"/>
              <w:noProof/>
              <w:sz w:val="22"/>
              <w:szCs w:val="22"/>
            </w:rPr>
          </w:pPr>
          <w:r>
            <w:fldChar w:fldCharType="begin"/>
          </w:r>
          <w:r w:rsidR="00D46F3A">
            <w:instrText xml:space="preserve"> TOC \o "1-3" \h \z \u </w:instrText>
          </w:r>
          <w:r>
            <w:fldChar w:fldCharType="separate"/>
          </w:r>
          <w:hyperlink w:anchor="_Toc30681116" w:history="1">
            <w:r w:rsidR="00103AF6" w:rsidRPr="00D9423A">
              <w:rPr>
                <w:rStyle w:val="Hipervnculo"/>
                <w:rFonts w:eastAsia="Verdana"/>
                <w:noProof/>
              </w:rPr>
              <w:t>DETECCIÓ D’INTRUSIÓ</w:t>
            </w:r>
            <w:r w:rsidR="00103AF6">
              <w:rPr>
                <w:noProof/>
                <w:webHidden/>
              </w:rPr>
              <w:tab/>
            </w:r>
            <w:r w:rsidR="00103AF6">
              <w:rPr>
                <w:noProof/>
                <w:webHidden/>
              </w:rPr>
              <w:fldChar w:fldCharType="begin"/>
            </w:r>
            <w:r w:rsidR="00103AF6">
              <w:rPr>
                <w:noProof/>
                <w:webHidden/>
              </w:rPr>
              <w:instrText xml:space="preserve"> PAGEREF _Toc30681116 \h </w:instrText>
            </w:r>
            <w:r w:rsidR="00103AF6">
              <w:rPr>
                <w:noProof/>
                <w:webHidden/>
              </w:rPr>
            </w:r>
            <w:r w:rsidR="00103AF6">
              <w:rPr>
                <w:noProof/>
                <w:webHidden/>
              </w:rPr>
              <w:fldChar w:fldCharType="separate"/>
            </w:r>
            <w:r w:rsidR="00103AF6">
              <w:rPr>
                <w:noProof/>
                <w:webHidden/>
              </w:rPr>
              <w:t>3</w:t>
            </w:r>
            <w:r w:rsidR="00103AF6">
              <w:rPr>
                <w:noProof/>
                <w:webHidden/>
              </w:rPr>
              <w:fldChar w:fldCharType="end"/>
            </w:r>
          </w:hyperlink>
        </w:p>
        <w:p w:rsidR="00103AF6" w:rsidRDefault="00103AF6">
          <w:pPr>
            <w:pStyle w:val="TDC2"/>
            <w:tabs>
              <w:tab w:val="right" w:leader="dot" w:pos="8779"/>
            </w:tabs>
            <w:rPr>
              <w:rFonts w:asciiTheme="minorHAnsi" w:eastAsiaTheme="minorEastAsia" w:hAnsiTheme="minorHAnsi" w:cstheme="minorBidi"/>
              <w:noProof/>
              <w:sz w:val="22"/>
              <w:szCs w:val="22"/>
            </w:rPr>
          </w:pPr>
          <w:hyperlink w:anchor="_Toc30681117" w:history="1">
            <w:r w:rsidRPr="00D9423A">
              <w:rPr>
                <w:rStyle w:val="Hipervnculo"/>
                <w:rFonts w:eastAsia="Verdana"/>
                <w:noProof/>
              </w:rPr>
              <w:t>CENTRALS DE DETECCIÓ D’INTRUSIÓ</w:t>
            </w:r>
            <w:r>
              <w:rPr>
                <w:noProof/>
                <w:webHidden/>
              </w:rPr>
              <w:tab/>
            </w:r>
            <w:r>
              <w:rPr>
                <w:noProof/>
                <w:webHidden/>
              </w:rPr>
              <w:fldChar w:fldCharType="begin"/>
            </w:r>
            <w:r>
              <w:rPr>
                <w:noProof/>
                <w:webHidden/>
              </w:rPr>
              <w:instrText xml:space="preserve"> PAGEREF _Toc30681117 \h </w:instrText>
            </w:r>
            <w:r>
              <w:rPr>
                <w:noProof/>
                <w:webHidden/>
              </w:rPr>
            </w:r>
            <w:r>
              <w:rPr>
                <w:noProof/>
                <w:webHidden/>
              </w:rPr>
              <w:fldChar w:fldCharType="separate"/>
            </w:r>
            <w:r>
              <w:rPr>
                <w:noProof/>
                <w:webHidden/>
              </w:rPr>
              <w:t>3</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18" w:history="1">
            <w:r w:rsidRPr="00D9423A">
              <w:rPr>
                <w:rStyle w:val="Hipervnculo"/>
                <w:rFonts w:eastAsia="Verdana"/>
                <w:noProof/>
              </w:rPr>
              <w:t>ALC0400</w:t>
            </w:r>
            <w:r>
              <w:rPr>
                <w:noProof/>
                <w:webHidden/>
              </w:rPr>
              <w:tab/>
            </w:r>
            <w:r>
              <w:rPr>
                <w:noProof/>
                <w:webHidden/>
              </w:rPr>
              <w:fldChar w:fldCharType="begin"/>
            </w:r>
            <w:r>
              <w:rPr>
                <w:noProof/>
                <w:webHidden/>
              </w:rPr>
              <w:instrText xml:space="preserve"> PAGEREF _Toc30681118 \h </w:instrText>
            </w:r>
            <w:r>
              <w:rPr>
                <w:noProof/>
                <w:webHidden/>
              </w:rPr>
            </w:r>
            <w:r>
              <w:rPr>
                <w:noProof/>
                <w:webHidden/>
              </w:rPr>
              <w:fldChar w:fldCharType="separate"/>
            </w:r>
            <w:r>
              <w:rPr>
                <w:noProof/>
                <w:webHidden/>
              </w:rPr>
              <w:t>3</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19" w:history="1">
            <w:r w:rsidRPr="00D9423A">
              <w:rPr>
                <w:rStyle w:val="Hipervnculo"/>
                <w:rFonts w:eastAsia="Verdana"/>
                <w:noProof/>
              </w:rPr>
              <w:t>ALC0800</w:t>
            </w:r>
            <w:r>
              <w:rPr>
                <w:noProof/>
                <w:webHidden/>
              </w:rPr>
              <w:tab/>
            </w:r>
            <w:r>
              <w:rPr>
                <w:noProof/>
                <w:webHidden/>
              </w:rPr>
              <w:fldChar w:fldCharType="begin"/>
            </w:r>
            <w:r>
              <w:rPr>
                <w:noProof/>
                <w:webHidden/>
              </w:rPr>
              <w:instrText xml:space="preserve"> PAGEREF _Toc30681119 \h </w:instrText>
            </w:r>
            <w:r>
              <w:rPr>
                <w:noProof/>
                <w:webHidden/>
              </w:rPr>
            </w:r>
            <w:r>
              <w:rPr>
                <w:noProof/>
                <w:webHidden/>
              </w:rPr>
              <w:fldChar w:fldCharType="separate"/>
            </w:r>
            <w:r>
              <w:rPr>
                <w:noProof/>
                <w:webHidden/>
              </w:rPr>
              <w:t>3</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20" w:history="1">
            <w:r w:rsidRPr="00D9423A">
              <w:rPr>
                <w:rStyle w:val="Hipervnculo"/>
                <w:rFonts w:eastAsia="Verdana"/>
                <w:noProof/>
              </w:rPr>
              <w:t>ALC1600</w:t>
            </w:r>
            <w:r>
              <w:rPr>
                <w:noProof/>
                <w:webHidden/>
              </w:rPr>
              <w:tab/>
            </w:r>
            <w:r>
              <w:rPr>
                <w:noProof/>
                <w:webHidden/>
              </w:rPr>
              <w:fldChar w:fldCharType="begin"/>
            </w:r>
            <w:r>
              <w:rPr>
                <w:noProof/>
                <w:webHidden/>
              </w:rPr>
              <w:instrText xml:space="preserve"> PAGEREF _Toc30681120 \h </w:instrText>
            </w:r>
            <w:r>
              <w:rPr>
                <w:noProof/>
                <w:webHidden/>
              </w:rPr>
            </w:r>
            <w:r>
              <w:rPr>
                <w:noProof/>
                <w:webHidden/>
              </w:rPr>
              <w:fldChar w:fldCharType="separate"/>
            </w:r>
            <w:r>
              <w:rPr>
                <w:noProof/>
                <w:webHidden/>
              </w:rPr>
              <w:t>4</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21" w:history="1">
            <w:r w:rsidRPr="00D9423A">
              <w:rPr>
                <w:rStyle w:val="Hipervnculo"/>
                <w:rFonts w:eastAsia="Verdana"/>
                <w:noProof/>
              </w:rPr>
              <w:t>ALC3200</w:t>
            </w:r>
            <w:r>
              <w:rPr>
                <w:noProof/>
                <w:webHidden/>
              </w:rPr>
              <w:tab/>
            </w:r>
            <w:r>
              <w:rPr>
                <w:noProof/>
                <w:webHidden/>
              </w:rPr>
              <w:fldChar w:fldCharType="begin"/>
            </w:r>
            <w:r>
              <w:rPr>
                <w:noProof/>
                <w:webHidden/>
              </w:rPr>
              <w:instrText xml:space="preserve"> PAGEREF _Toc30681121 \h </w:instrText>
            </w:r>
            <w:r>
              <w:rPr>
                <w:noProof/>
                <w:webHidden/>
              </w:rPr>
            </w:r>
            <w:r>
              <w:rPr>
                <w:noProof/>
                <w:webHidden/>
              </w:rPr>
              <w:fldChar w:fldCharType="separate"/>
            </w:r>
            <w:r>
              <w:rPr>
                <w:noProof/>
                <w:webHidden/>
              </w:rPr>
              <w:t>4</w:t>
            </w:r>
            <w:r>
              <w:rPr>
                <w:noProof/>
                <w:webHidden/>
              </w:rPr>
              <w:fldChar w:fldCharType="end"/>
            </w:r>
          </w:hyperlink>
        </w:p>
        <w:p w:rsidR="00103AF6" w:rsidRDefault="00103AF6">
          <w:pPr>
            <w:pStyle w:val="TDC2"/>
            <w:tabs>
              <w:tab w:val="right" w:leader="dot" w:pos="8779"/>
            </w:tabs>
            <w:rPr>
              <w:rFonts w:asciiTheme="minorHAnsi" w:eastAsiaTheme="minorEastAsia" w:hAnsiTheme="minorHAnsi" w:cstheme="minorBidi"/>
              <w:noProof/>
              <w:sz w:val="22"/>
              <w:szCs w:val="22"/>
            </w:rPr>
          </w:pPr>
          <w:hyperlink w:anchor="_Toc30681122" w:history="1">
            <w:r w:rsidRPr="00D9423A">
              <w:rPr>
                <w:rStyle w:val="Hipervnculo"/>
                <w:rFonts w:eastAsia="Verdana"/>
                <w:noProof/>
              </w:rPr>
              <w:t>TECLATS</w:t>
            </w:r>
            <w:r>
              <w:rPr>
                <w:noProof/>
                <w:webHidden/>
              </w:rPr>
              <w:tab/>
            </w:r>
            <w:r>
              <w:rPr>
                <w:noProof/>
                <w:webHidden/>
              </w:rPr>
              <w:fldChar w:fldCharType="begin"/>
            </w:r>
            <w:r>
              <w:rPr>
                <w:noProof/>
                <w:webHidden/>
              </w:rPr>
              <w:instrText xml:space="preserve"> PAGEREF _Toc30681122 \h </w:instrText>
            </w:r>
            <w:r>
              <w:rPr>
                <w:noProof/>
                <w:webHidden/>
              </w:rPr>
            </w:r>
            <w:r>
              <w:rPr>
                <w:noProof/>
                <w:webHidden/>
              </w:rPr>
              <w:fldChar w:fldCharType="separate"/>
            </w:r>
            <w:r>
              <w:rPr>
                <w:noProof/>
                <w:webHidden/>
              </w:rPr>
              <w:t>5</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23" w:history="1">
            <w:r w:rsidRPr="00D9423A">
              <w:rPr>
                <w:rStyle w:val="Hipervnculo"/>
                <w:rFonts w:eastAsia="Verdana"/>
                <w:noProof/>
              </w:rPr>
              <w:t>ALT0800</w:t>
            </w:r>
            <w:r>
              <w:rPr>
                <w:noProof/>
                <w:webHidden/>
              </w:rPr>
              <w:tab/>
            </w:r>
            <w:r>
              <w:rPr>
                <w:noProof/>
                <w:webHidden/>
              </w:rPr>
              <w:fldChar w:fldCharType="begin"/>
            </w:r>
            <w:r>
              <w:rPr>
                <w:noProof/>
                <w:webHidden/>
              </w:rPr>
              <w:instrText xml:space="preserve"> PAGEREF _Toc30681123 \h </w:instrText>
            </w:r>
            <w:r>
              <w:rPr>
                <w:noProof/>
                <w:webHidden/>
              </w:rPr>
            </w:r>
            <w:r>
              <w:rPr>
                <w:noProof/>
                <w:webHidden/>
              </w:rPr>
              <w:fldChar w:fldCharType="separate"/>
            </w:r>
            <w:r>
              <w:rPr>
                <w:noProof/>
                <w:webHidden/>
              </w:rPr>
              <w:t>5</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24" w:history="1">
            <w:r w:rsidRPr="00D9423A">
              <w:rPr>
                <w:rStyle w:val="Hipervnculo"/>
                <w:rFonts w:eastAsia="Verdana"/>
                <w:noProof/>
              </w:rPr>
              <w:t>ALT1600</w:t>
            </w:r>
            <w:r>
              <w:rPr>
                <w:noProof/>
                <w:webHidden/>
              </w:rPr>
              <w:tab/>
            </w:r>
            <w:r>
              <w:rPr>
                <w:noProof/>
                <w:webHidden/>
              </w:rPr>
              <w:fldChar w:fldCharType="begin"/>
            </w:r>
            <w:r>
              <w:rPr>
                <w:noProof/>
                <w:webHidden/>
              </w:rPr>
              <w:instrText xml:space="preserve"> PAGEREF _Toc30681124 \h </w:instrText>
            </w:r>
            <w:r>
              <w:rPr>
                <w:noProof/>
                <w:webHidden/>
              </w:rPr>
            </w:r>
            <w:r>
              <w:rPr>
                <w:noProof/>
                <w:webHidden/>
              </w:rPr>
              <w:fldChar w:fldCharType="separate"/>
            </w:r>
            <w:r>
              <w:rPr>
                <w:noProof/>
                <w:webHidden/>
              </w:rPr>
              <w:t>5</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25" w:history="1">
            <w:r w:rsidRPr="00D9423A">
              <w:rPr>
                <w:rStyle w:val="Hipervnculo"/>
                <w:rFonts w:eastAsia="Verdana"/>
                <w:noProof/>
              </w:rPr>
              <w:t>ALT3200</w:t>
            </w:r>
            <w:r>
              <w:rPr>
                <w:noProof/>
                <w:webHidden/>
              </w:rPr>
              <w:tab/>
            </w:r>
            <w:r>
              <w:rPr>
                <w:noProof/>
                <w:webHidden/>
              </w:rPr>
              <w:fldChar w:fldCharType="begin"/>
            </w:r>
            <w:r>
              <w:rPr>
                <w:noProof/>
                <w:webHidden/>
              </w:rPr>
              <w:instrText xml:space="preserve"> PAGEREF _Toc30681125 \h </w:instrText>
            </w:r>
            <w:r>
              <w:rPr>
                <w:noProof/>
                <w:webHidden/>
              </w:rPr>
            </w:r>
            <w:r>
              <w:rPr>
                <w:noProof/>
                <w:webHidden/>
              </w:rPr>
              <w:fldChar w:fldCharType="separate"/>
            </w:r>
            <w:r>
              <w:rPr>
                <w:noProof/>
                <w:webHidden/>
              </w:rPr>
              <w:t>5</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26" w:history="1">
            <w:r w:rsidRPr="00D9423A">
              <w:rPr>
                <w:rStyle w:val="Hipervnculo"/>
                <w:rFonts w:eastAsia="Verdana"/>
                <w:noProof/>
              </w:rPr>
              <w:t>ALTPT00</w:t>
            </w:r>
            <w:r>
              <w:rPr>
                <w:noProof/>
                <w:webHidden/>
              </w:rPr>
              <w:tab/>
            </w:r>
            <w:r>
              <w:rPr>
                <w:noProof/>
                <w:webHidden/>
              </w:rPr>
              <w:fldChar w:fldCharType="begin"/>
            </w:r>
            <w:r>
              <w:rPr>
                <w:noProof/>
                <w:webHidden/>
              </w:rPr>
              <w:instrText xml:space="preserve"> PAGEREF _Toc30681126 \h </w:instrText>
            </w:r>
            <w:r>
              <w:rPr>
                <w:noProof/>
                <w:webHidden/>
              </w:rPr>
            </w:r>
            <w:r>
              <w:rPr>
                <w:noProof/>
                <w:webHidden/>
              </w:rPr>
              <w:fldChar w:fldCharType="separate"/>
            </w:r>
            <w:r>
              <w:rPr>
                <w:noProof/>
                <w:webHidden/>
              </w:rPr>
              <w:t>6</w:t>
            </w:r>
            <w:r>
              <w:rPr>
                <w:noProof/>
                <w:webHidden/>
              </w:rPr>
              <w:fldChar w:fldCharType="end"/>
            </w:r>
          </w:hyperlink>
        </w:p>
        <w:p w:rsidR="00103AF6" w:rsidRDefault="00103AF6">
          <w:pPr>
            <w:pStyle w:val="TDC2"/>
            <w:tabs>
              <w:tab w:val="right" w:leader="dot" w:pos="8779"/>
            </w:tabs>
            <w:rPr>
              <w:rFonts w:asciiTheme="minorHAnsi" w:eastAsiaTheme="minorEastAsia" w:hAnsiTheme="minorHAnsi" w:cstheme="minorBidi"/>
              <w:noProof/>
              <w:sz w:val="22"/>
              <w:szCs w:val="22"/>
            </w:rPr>
          </w:pPr>
          <w:hyperlink w:anchor="_Toc30681127" w:history="1">
            <w:r w:rsidRPr="00D9423A">
              <w:rPr>
                <w:rStyle w:val="Hipervnculo"/>
                <w:rFonts w:eastAsia="Verdana"/>
                <w:noProof/>
              </w:rPr>
              <w:t>MÒDUL ADDICIONAL</w:t>
            </w:r>
            <w:r>
              <w:rPr>
                <w:noProof/>
                <w:webHidden/>
              </w:rPr>
              <w:tab/>
            </w:r>
            <w:r>
              <w:rPr>
                <w:noProof/>
                <w:webHidden/>
              </w:rPr>
              <w:fldChar w:fldCharType="begin"/>
            </w:r>
            <w:r>
              <w:rPr>
                <w:noProof/>
                <w:webHidden/>
              </w:rPr>
              <w:instrText xml:space="preserve"> PAGEREF _Toc30681127 \h </w:instrText>
            </w:r>
            <w:r>
              <w:rPr>
                <w:noProof/>
                <w:webHidden/>
              </w:rPr>
            </w:r>
            <w:r>
              <w:rPr>
                <w:noProof/>
                <w:webHidden/>
              </w:rPr>
              <w:fldChar w:fldCharType="separate"/>
            </w:r>
            <w:r>
              <w:rPr>
                <w:noProof/>
                <w:webHidden/>
              </w:rPr>
              <w:t>7</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28" w:history="1">
            <w:r w:rsidRPr="00D9423A">
              <w:rPr>
                <w:rStyle w:val="Hipervnculo"/>
                <w:rFonts w:eastAsia="Verdana"/>
                <w:noProof/>
              </w:rPr>
              <w:t>ALM0800</w:t>
            </w:r>
            <w:r>
              <w:rPr>
                <w:noProof/>
                <w:webHidden/>
              </w:rPr>
              <w:tab/>
            </w:r>
            <w:r>
              <w:rPr>
                <w:noProof/>
                <w:webHidden/>
              </w:rPr>
              <w:fldChar w:fldCharType="begin"/>
            </w:r>
            <w:r>
              <w:rPr>
                <w:noProof/>
                <w:webHidden/>
              </w:rPr>
              <w:instrText xml:space="preserve"> PAGEREF _Toc30681128 \h </w:instrText>
            </w:r>
            <w:r>
              <w:rPr>
                <w:noProof/>
                <w:webHidden/>
              </w:rPr>
            </w:r>
            <w:r>
              <w:rPr>
                <w:noProof/>
                <w:webHidden/>
              </w:rPr>
              <w:fldChar w:fldCharType="separate"/>
            </w:r>
            <w:r>
              <w:rPr>
                <w:noProof/>
                <w:webHidden/>
              </w:rPr>
              <w:t>7</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29" w:history="1">
            <w:r w:rsidRPr="00D9423A">
              <w:rPr>
                <w:rStyle w:val="Hipervnculo"/>
                <w:rFonts w:eastAsia="Verdana"/>
                <w:noProof/>
              </w:rPr>
              <w:t>BATERIES</w:t>
            </w:r>
            <w:r>
              <w:rPr>
                <w:noProof/>
                <w:webHidden/>
              </w:rPr>
              <w:tab/>
            </w:r>
            <w:r>
              <w:rPr>
                <w:noProof/>
                <w:webHidden/>
              </w:rPr>
              <w:fldChar w:fldCharType="begin"/>
            </w:r>
            <w:r>
              <w:rPr>
                <w:noProof/>
                <w:webHidden/>
              </w:rPr>
              <w:instrText xml:space="preserve"> PAGEREF _Toc30681129 \h </w:instrText>
            </w:r>
            <w:r>
              <w:rPr>
                <w:noProof/>
                <w:webHidden/>
              </w:rPr>
            </w:r>
            <w:r>
              <w:rPr>
                <w:noProof/>
                <w:webHidden/>
              </w:rPr>
              <w:fldChar w:fldCharType="separate"/>
            </w:r>
            <w:r>
              <w:rPr>
                <w:noProof/>
                <w:webHidden/>
              </w:rPr>
              <w:t>7</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30" w:history="1">
            <w:r w:rsidRPr="00D9423A">
              <w:rPr>
                <w:rStyle w:val="Hipervnculo"/>
                <w:rFonts w:eastAsia="Verdana"/>
                <w:noProof/>
              </w:rPr>
              <w:t>BA21200</w:t>
            </w:r>
            <w:r>
              <w:rPr>
                <w:noProof/>
                <w:webHidden/>
              </w:rPr>
              <w:tab/>
            </w:r>
            <w:r>
              <w:rPr>
                <w:noProof/>
                <w:webHidden/>
              </w:rPr>
              <w:fldChar w:fldCharType="begin"/>
            </w:r>
            <w:r>
              <w:rPr>
                <w:noProof/>
                <w:webHidden/>
              </w:rPr>
              <w:instrText xml:space="preserve"> PAGEREF _Toc30681130 \h </w:instrText>
            </w:r>
            <w:r>
              <w:rPr>
                <w:noProof/>
                <w:webHidden/>
              </w:rPr>
            </w:r>
            <w:r>
              <w:rPr>
                <w:noProof/>
                <w:webHidden/>
              </w:rPr>
              <w:fldChar w:fldCharType="separate"/>
            </w:r>
            <w:r>
              <w:rPr>
                <w:noProof/>
                <w:webHidden/>
              </w:rPr>
              <w:t>7</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31" w:history="1">
            <w:r w:rsidRPr="00D9423A">
              <w:rPr>
                <w:rStyle w:val="Hipervnculo"/>
                <w:rFonts w:eastAsia="Verdana"/>
                <w:noProof/>
              </w:rPr>
              <w:t>BA71200</w:t>
            </w:r>
            <w:r>
              <w:rPr>
                <w:noProof/>
                <w:webHidden/>
              </w:rPr>
              <w:tab/>
            </w:r>
            <w:r>
              <w:rPr>
                <w:noProof/>
                <w:webHidden/>
              </w:rPr>
              <w:fldChar w:fldCharType="begin"/>
            </w:r>
            <w:r>
              <w:rPr>
                <w:noProof/>
                <w:webHidden/>
              </w:rPr>
              <w:instrText xml:space="preserve"> PAGEREF _Toc30681131 \h </w:instrText>
            </w:r>
            <w:r>
              <w:rPr>
                <w:noProof/>
                <w:webHidden/>
              </w:rPr>
            </w:r>
            <w:r>
              <w:rPr>
                <w:noProof/>
                <w:webHidden/>
              </w:rPr>
              <w:fldChar w:fldCharType="separate"/>
            </w:r>
            <w:r>
              <w:rPr>
                <w:noProof/>
                <w:webHidden/>
              </w:rPr>
              <w:t>7</w:t>
            </w:r>
            <w:r>
              <w:rPr>
                <w:noProof/>
                <w:webHidden/>
              </w:rPr>
              <w:fldChar w:fldCharType="end"/>
            </w:r>
          </w:hyperlink>
        </w:p>
        <w:p w:rsidR="00103AF6" w:rsidRDefault="00103AF6">
          <w:pPr>
            <w:pStyle w:val="TDC2"/>
            <w:tabs>
              <w:tab w:val="right" w:leader="dot" w:pos="8779"/>
            </w:tabs>
            <w:rPr>
              <w:rFonts w:asciiTheme="minorHAnsi" w:eastAsiaTheme="minorEastAsia" w:hAnsiTheme="minorHAnsi" w:cstheme="minorBidi"/>
              <w:noProof/>
              <w:sz w:val="22"/>
              <w:szCs w:val="22"/>
            </w:rPr>
          </w:pPr>
          <w:hyperlink w:anchor="_Toc30681132" w:history="1">
            <w:r w:rsidRPr="00D9423A">
              <w:rPr>
                <w:rStyle w:val="Hipervnculo"/>
                <w:rFonts w:eastAsia="Verdana"/>
                <w:noProof/>
              </w:rPr>
              <w:t>DETECTORS VOLUMÈTRICS</w:t>
            </w:r>
            <w:r>
              <w:rPr>
                <w:noProof/>
                <w:webHidden/>
              </w:rPr>
              <w:tab/>
            </w:r>
            <w:r>
              <w:rPr>
                <w:noProof/>
                <w:webHidden/>
              </w:rPr>
              <w:fldChar w:fldCharType="begin"/>
            </w:r>
            <w:r>
              <w:rPr>
                <w:noProof/>
                <w:webHidden/>
              </w:rPr>
              <w:instrText xml:space="preserve"> PAGEREF _Toc30681132 \h </w:instrText>
            </w:r>
            <w:r>
              <w:rPr>
                <w:noProof/>
                <w:webHidden/>
              </w:rPr>
            </w:r>
            <w:r>
              <w:rPr>
                <w:noProof/>
                <w:webHidden/>
              </w:rPr>
              <w:fldChar w:fldCharType="separate"/>
            </w:r>
            <w:r>
              <w:rPr>
                <w:noProof/>
                <w:webHidden/>
              </w:rPr>
              <w:t>8</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33" w:history="1">
            <w:r w:rsidRPr="00D9423A">
              <w:rPr>
                <w:rStyle w:val="Hipervnculo"/>
                <w:rFonts w:eastAsia="Verdana"/>
                <w:noProof/>
              </w:rPr>
              <w:t>DEVTV00</w:t>
            </w:r>
            <w:r>
              <w:rPr>
                <w:noProof/>
                <w:webHidden/>
              </w:rPr>
              <w:tab/>
            </w:r>
            <w:r>
              <w:rPr>
                <w:noProof/>
                <w:webHidden/>
              </w:rPr>
              <w:fldChar w:fldCharType="begin"/>
            </w:r>
            <w:r>
              <w:rPr>
                <w:noProof/>
                <w:webHidden/>
              </w:rPr>
              <w:instrText xml:space="preserve"> PAGEREF _Toc30681133 \h </w:instrText>
            </w:r>
            <w:r>
              <w:rPr>
                <w:noProof/>
                <w:webHidden/>
              </w:rPr>
            </w:r>
            <w:r>
              <w:rPr>
                <w:noProof/>
                <w:webHidden/>
              </w:rPr>
              <w:fldChar w:fldCharType="separate"/>
            </w:r>
            <w:r>
              <w:rPr>
                <w:noProof/>
                <w:webHidden/>
              </w:rPr>
              <w:t>8</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34" w:history="1">
            <w:r w:rsidRPr="00D9423A">
              <w:rPr>
                <w:rStyle w:val="Hipervnculo"/>
                <w:rFonts w:eastAsia="Verdana"/>
                <w:noProof/>
              </w:rPr>
              <w:t>DEVIN00</w:t>
            </w:r>
            <w:r>
              <w:rPr>
                <w:noProof/>
                <w:webHidden/>
              </w:rPr>
              <w:tab/>
            </w:r>
            <w:r>
              <w:rPr>
                <w:noProof/>
                <w:webHidden/>
              </w:rPr>
              <w:fldChar w:fldCharType="begin"/>
            </w:r>
            <w:r>
              <w:rPr>
                <w:noProof/>
                <w:webHidden/>
              </w:rPr>
              <w:instrText xml:space="preserve"> PAGEREF _Toc30681134 \h </w:instrText>
            </w:r>
            <w:r>
              <w:rPr>
                <w:noProof/>
                <w:webHidden/>
              </w:rPr>
            </w:r>
            <w:r>
              <w:rPr>
                <w:noProof/>
                <w:webHidden/>
              </w:rPr>
              <w:fldChar w:fldCharType="separate"/>
            </w:r>
            <w:r>
              <w:rPr>
                <w:noProof/>
                <w:webHidden/>
              </w:rPr>
              <w:t>9</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35" w:history="1">
            <w:r w:rsidRPr="00D9423A">
              <w:rPr>
                <w:rStyle w:val="Hipervnculo"/>
                <w:rFonts w:eastAsia="Verdana"/>
                <w:noProof/>
              </w:rPr>
              <w:t>DEVIN01</w:t>
            </w:r>
            <w:r>
              <w:rPr>
                <w:noProof/>
                <w:webHidden/>
              </w:rPr>
              <w:tab/>
            </w:r>
            <w:r>
              <w:rPr>
                <w:noProof/>
                <w:webHidden/>
              </w:rPr>
              <w:fldChar w:fldCharType="begin"/>
            </w:r>
            <w:r>
              <w:rPr>
                <w:noProof/>
                <w:webHidden/>
              </w:rPr>
              <w:instrText xml:space="preserve"> PAGEREF _Toc30681135 \h </w:instrText>
            </w:r>
            <w:r>
              <w:rPr>
                <w:noProof/>
                <w:webHidden/>
              </w:rPr>
            </w:r>
            <w:r>
              <w:rPr>
                <w:noProof/>
                <w:webHidden/>
              </w:rPr>
              <w:fldChar w:fldCharType="separate"/>
            </w:r>
            <w:r>
              <w:rPr>
                <w:noProof/>
                <w:webHidden/>
              </w:rPr>
              <w:t>10</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36" w:history="1">
            <w:r w:rsidRPr="00D9423A">
              <w:rPr>
                <w:rStyle w:val="Hipervnculo"/>
                <w:rFonts w:eastAsia="Verdana"/>
                <w:noProof/>
              </w:rPr>
              <w:t>DEVIN02</w:t>
            </w:r>
            <w:r>
              <w:rPr>
                <w:noProof/>
                <w:webHidden/>
              </w:rPr>
              <w:tab/>
            </w:r>
            <w:r>
              <w:rPr>
                <w:noProof/>
                <w:webHidden/>
              </w:rPr>
              <w:fldChar w:fldCharType="begin"/>
            </w:r>
            <w:r>
              <w:rPr>
                <w:noProof/>
                <w:webHidden/>
              </w:rPr>
              <w:instrText xml:space="preserve"> PAGEREF _Toc30681136 \h </w:instrText>
            </w:r>
            <w:r>
              <w:rPr>
                <w:noProof/>
                <w:webHidden/>
              </w:rPr>
            </w:r>
            <w:r>
              <w:rPr>
                <w:noProof/>
                <w:webHidden/>
              </w:rPr>
              <w:fldChar w:fldCharType="separate"/>
            </w:r>
            <w:r>
              <w:rPr>
                <w:noProof/>
                <w:webHidden/>
              </w:rPr>
              <w:t>11</w:t>
            </w:r>
            <w:r>
              <w:rPr>
                <w:noProof/>
                <w:webHidden/>
              </w:rPr>
              <w:fldChar w:fldCharType="end"/>
            </w:r>
          </w:hyperlink>
        </w:p>
        <w:p w:rsidR="00103AF6" w:rsidRDefault="00103AF6">
          <w:pPr>
            <w:pStyle w:val="TDC2"/>
            <w:tabs>
              <w:tab w:val="right" w:leader="dot" w:pos="8779"/>
            </w:tabs>
            <w:rPr>
              <w:rFonts w:asciiTheme="minorHAnsi" w:eastAsiaTheme="minorEastAsia" w:hAnsiTheme="minorHAnsi" w:cstheme="minorBidi"/>
              <w:noProof/>
              <w:sz w:val="22"/>
              <w:szCs w:val="22"/>
            </w:rPr>
          </w:pPr>
          <w:hyperlink w:anchor="_Toc30681137" w:history="1">
            <w:r w:rsidRPr="00D9423A">
              <w:rPr>
                <w:rStyle w:val="Hipervnculo"/>
                <w:rFonts w:eastAsia="Verdana"/>
                <w:noProof/>
              </w:rPr>
              <w:t>COMANDAMENTS</w:t>
            </w:r>
            <w:r>
              <w:rPr>
                <w:noProof/>
                <w:webHidden/>
              </w:rPr>
              <w:tab/>
            </w:r>
            <w:r>
              <w:rPr>
                <w:noProof/>
                <w:webHidden/>
              </w:rPr>
              <w:fldChar w:fldCharType="begin"/>
            </w:r>
            <w:r>
              <w:rPr>
                <w:noProof/>
                <w:webHidden/>
              </w:rPr>
              <w:instrText xml:space="preserve"> PAGEREF _Toc30681137 \h </w:instrText>
            </w:r>
            <w:r>
              <w:rPr>
                <w:noProof/>
                <w:webHidden/>
              </w:rPr>
            </w:r>
            <w:r>
              <w:rPr>
                <w:noProof/>
                <w:webHidden/>
              </w:rPr>
              <w:fldChar w:fldCharType="separate"/>
            </w:r>
            <w:r>
              <w:rPr>
                <w:noProof/>
                <w:webHidden/>
              </w:rPr>
              <w:t>12</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38" w:history="1">
            <w:r w:rsidRPr="00D9423A">
              <w:rPr>
                <w:rStyle w:val="Hipervnculo"/>
                <w:rFonts w:eastAsia="Verdana"/>
                <w:noProof/>
              </w:rPr>
              <w:t>CORA000</w:t>
            </w:r>
            <w:r>
              <w:rPr>
                <w:noProof/>
                <w:webHidden/>
              </w:rPr>
              <w:tab/>
            </w:r>
            <w:r>
              <w:rPr>
                <w:noProof/>
                <w:webHidden/>
              </w:rPr>
              <w:fldChar w:fldCharType="begin"/>
            </w:r>
            <w:r>
              <w:rPr>
                <w:noProof/>
                <w:webHidden/>
              </w:rPr>
              <w:instrText xml:space="preserve"> PAGEREF _Toc30681138 \h </w:instrText>
            </w:r>
            <w:r>
              <w:rPr>
                <w:noProof/>
                <w:webHidden/>
              </w:rPr>
            </w:r>
            <w:r>
              <w:rPr>
                <w:noProof/>
                <w:webHidden/>
              </w:rPr>
              <w:fldChar w:fldCharType="separate"/>
            </w:r>
            <w:r>
              <w:rPr>
                <w:noProof/>
                <w:webHidden/>
              </w:rPr>
              <w:t>12</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39" w:history="1">
            <w:r w:rsidRPr="00D9423A">
              <w:rPr>
                <w:rStyle w:val="Hipervnculo"/>
                <w:rFonts w:eastAsia="Verdana"/>
                <w:noProof/>
              </w:rPr>
              <w:t>CORA001</w:t>
            </w:r>
            <w:r>
              <w:rPr>
                <w:noProof/>
                <w:webHidden/>
              </w:rPr>
              <w:tab/>
            </w:r>
            <w:r>
              <w:rPr>
                <w:noProof/>
                <w:webHidden/>
              </w:rPr>
              <w:fldChar w:fldCharType="begin"/>
            </w:r>
            <w:r>
              <w:rPr>
                <w:noProof/>
                <w:webHidden/>
              </w:rPr>
              <w:instrText xml:space="preserve"> PAGEREF _Toc30681139 \h </w:instrText>
            </w:r>
            <w:r>
              <w:rPr>
                <w:noProof/>
                <w:webHidden/>
              </w:rPr>
            </w:r>
            <w:r>
              <w:rPr>
                <w:noProof/>
                <w:webHidden/>
              </w:rPr>
              <w:fldChar w:fldCharType="separate"/>
            </w:r>
            <w:r>
              <w:rPr>
                <w:noProof/>
                <w:webHidden/>
              </w:rPr>
              <w:t>13</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40" w:history="1">
            <w:r w:rsidRPr="00D9423A">
              <w:rPr>
                <w:rStyle w:val="Hipervnculo"/>
                <w:rFonts w:eastAsia="Verdana"/>
                <w:noProof/>
              </w:rPr>
              <w:t>CORA002</w:t>
            </w:r>
            <w:r>
              <w:rPr>
                <w:noProof/>
                <w:webHidden/>
              </w:rPr>
              <w:tab/>
            </w:r>
            <w:r>
              <w:rPr>
                <w:noProof/>
                <w:webHidden/>
              </w:rPr>
              <w:fldChar w:fldCharType="begin"/>
            </w:r>
            <w:r>
              <w:rPr>
                <w:noProof/>
                <w:webHidden/>
              </w:rPr>
              <w:instrText xml:space="preserve"> PAGEREF _Toc30681140 \h </w:instrText>
            </w:r>
            <w:r>
              <w:rPr>
                <w:noProof/>
                <w:webHidden/>
              </w:rPr>
            </w:r>
            <w:r>
              <w:rPr>
                <w:noProof/>
                <w:webHidden/>
              </w:rPr>
              <w:fldChar w:fldCharType="separate"/>
            </w:r>
            <w:r>
              <w:rPr>
                <w:noProof/>
                <w:webHidden/>
              </w:rPr>
              <w:t>14</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41" w:history="1">
            <w:r w:rsidRPr="00D9423A">
              <w:rPr>
                <w:rStyle w:val="Hipervnculo"/>
                <w:rFonts w:eastAsia="Verdana"/>
                <w:noProof/>
              </w:rPr>
              <w:t>BARRERES D’INFRAROIGS.</w:t>
            </w:r>
            <w:r>
              <w:rPr>
                <w:noProof/>
                <w:webHidden/>
              </w:rPr>
              <w:tab/>
            </w:r>
            <w:r>
              <w:rPr>
                <w:noProof/>
                <w:webHidden/>
              </w:rPr>
              <w:fldChar w:fldCharType="begin"/>
            </w:r>
            <w:r>
              <w:rPr>
                <w:noProof/>
                <w:webHidden/>
              </w:rPr>
              <w:instrText xml:space="preserve"> PAGEREF _Toc30681141 \h </w:instrText>
            </w:r>
            <w:r>
              <w:rPr>
                <w:noProof/>
                <w:webHidden/>
              </w:rPr>
            </w:r>
            <w:r>
              <w:rPr>
                <w:noProof/>
                <w:webHidden/>
              </w:rPr>
              <w:fldChar w:fldCharType="separate"/>
            </w:r>
            <w:r>
              <w:rPr>
                <w:noProof/>
                <w:webHidden/>
              </w:rPr>
              <w:t>15</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42" w:history="1">
            <w:r w:rsidRPr="00D9423A">
              <w:rPr>
                <w:rStyle w:val="Hipervnculo"/>
                <w:rFonts w:eastAsia="Verdana"/>
                <w:noProof/>
              </w:rPr>
              <w:t>BARI250</w:t>
            </w:r>
            <w:r>
              <w:rPr>
                <w:noProof/>
                <w:webHidden/>
              </w:rPr>
              <w:tab/>
            </w:r>
            <w:r>
              <w:rPr>
                <w:noProof/>
                <w:webHidden/>
              </w:rPr>
              <w:fldChar w:fldCharType="begin"/>
            </w:r>
            <w:r>
              <w:rPr>
                <w:noProof/>
                <w:webHidden/>
              </w:rPr>
              <w:instrText xml:space="preserve"> PAGEREF _Toc30681142 \h </w:instrText>
            </w:r>
            <w:r>
              <w:rPr>
                <w:noProof/>
                <w:webHidden/>
              </w:rPr>
            </w:r>
            <w:r>
              <w:rPr>
                <w:noProof/>
                <w:webHidden/>
              </w:rPr>
              <w:fldChar w:fldCharType="separate"/>
            </w:r>
            <w:r>
              <w:rPr>
                <w:noProof/>
                <w:webHidden/>
              </w:rPr>
              <w:t>15</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43" w:history="1">
            <w:r w:rsidRPr="00D9423A">
              <w:rPr>
                <w:rStyle w:val="Hipervnculo"/>
                <w:rFonts w:eastAsia="Verdana"/>
                <w:noProof/>
              </w:rPr>
              <w:t>BARI415</w:t>
            </w:r>
            <w:r>
              <w:rPr>
                <w:noProof/>
                <w:webHidden/>
              </w:rPr>
              <w:tab/>
            </w:r>
            <w:r>
              <w:rPr>
                <w:noProof/>
                <w:webHidden/>
              </w:rPr>
              <w:fldChar w:fldCharType="begin"/>
            </w:r>
            <w:r>
              <w:rPr>
                <w:noProof/>
                <w:webHidden/>
              </w:rPr>
              <w:instrText xml:space="preserve"> PAGEREF _Toc30681143 \h </w:instrText>
            </w:r>
            <w:r>
              <w:rPr>
                <w:noProof/>
                <w:webHidden/>
              </w:rPr>
            </w:r>
            <w:r>
              <w:rPr>
                <w:noProof/>
                <w:webHidden/>
              </w:rPr>
              <w:fldChar w:fldCharType="separate"/>
            </w:r>
            <w:r>
              <w:rPr>
                <w:noProof/>
                <w:webHidden/>
              </w:rPr>
              <w:t>15</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44" w:history="1">
            <w:r w:rsidRPr="00D9423A">
              <w:rPr>
                <w:rStyle w:val="Hipervnculo"/>
                <w:rFonts w:eastAsia="Verdana"/>
                <w:noProof/>
              </w:rPr>
              <w:t>BARI425</w:t>
            </w:r>
            <w:r>
              <w:rPr>
                <w:noProof/>
                <w:webHidden/>
              </w:rPr>
              <w:tab/>
            </w:r>
            <w:r>
              <w:rPr>
                <w:noProof/>
                <w:webHidden/>
              </w:rPr>
              <w:fldChar w:fldCharType="begin"/>
            </w:r>
            <w:r>
              <w:rPr>
                <w:noProof/>
                <w:webHidden/>
              </w:rPr>
              <w:instrText xml:space="preserve"> PAGEREF _Toc30681144 \h </w:instrText>
            </w:r>
            <w:r>
              <w:rPr>
                <w:noProof/>
                <w:webHidden/>
              </w:rPr>
            </w:r>
            <w:r>
              <w:rPr>
                <w:noProof/>
                <w:webHidden/>
              </w:rPr>
              <w:fldChar w:fldCharType="separate"/>
            </w:r>
            <w:r>
              <w:rPr>
                <w:noProof/>
                <w:webHidden/>
              </w:rPr>
              <w:t>15</w:t>
            </w:r>
            <w:r>
              <w:rPr>
                <w:noProof/>
                <w:webHidden/>
              </w:rPr>
              <w:fldChar w:fldCharType="end"/>
            </w:r>
          </w:hyperlink>
        </w:p>
        <w:p w:rsidR="00103AF6" w:rsidRDefault="00103AF6">
          <w:pPr>
            <w:pStyle w:val="TDC1"/>
            <w:tabs>
              <w:tab w:val="right" w:leader="dot" w:pos="8779"/>
            </w:tabs>
            <w:rPr>
              <w:rFonts w:asciiTheme="minorHAnsi" w:eastAsiaTheme="minorEastAsia" w:hAnsiTheme="minorHAnsi" w:cstheme="minorBidi"/>
              <w:noProof/>
              <w:sz w:val="22"/>
              <w:szCs w:val="22"/>
            </w:rPr>
          </w:pPr>
          <w:hyperlink w:anchor="_Toc30681145" w:history="1">
            <w:r w:rsidRPr="00D9423A">
              <w:rPr>
                <w:rStyle w:val="Hipervnculo"/>
                <w:rFonts w:eastAsia="Verdana"/>
                <w:noProof/>
              </w:rPr>
              <w:t>DETECCIÓ D’INCENDI</w:t>
            </w:r>
            <w:r>
              <w:rPr>
                <w:noProof/>
                <w:webHidden/>
              </w:rPr>
              <w:tab/>
            </w:r>
            <w:r>
              <w:rPr>
                <w:noProof/>
                <w:webHidden/>
              </w:rPr>
              <w:fldChar w:fldCharType="begin"/>
            </w:r>
            <w:r>
              <w:rPr>
                <w:noProof/>
                <w:webHidden/>
              </w:rPr>
              <w:instrText xml:space="preserve"> PAGEREF _Toc30681145 \h </w:instrText>
            </w:r>
            <w:r>
              <w:rPr>
                <w:noProof/>
                <w:webHidden/>
              </w:rPr>
            </w:r>
            <w:r>
              <w:rPr>
                <w:noProof/>
                <w:webHidden/>
              </w:rPr>
              <w:fldChar w:fldCharType="separate"/>
            </w:r>
            <w:r>
              <w:rPr>
                <w:noProof/>
                <w:webHidden/>
              </w:rPr>
              <w:t>16</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46" w:history="1">
            <w:r w:rsidRPr="00D9423A">
              <w:rPr>
                <w:rStyle w:val="Hipervnculo"/>
                <w:rFonts w:eastAsia="Verdana"/>
                <w:noProof/>
              </w:rPr>
              <w:t>CENTRAL DE DETECCIÓ D’INCENDI</w:t>
            </w:r>
            <w:r>
              <w:rPr>
                <w:noProof/>
                <w:webHidden/>
              </w:rPr>
              <w:tab/>
            </w:r>
            <w:r>
              <w:rPr>
                <w:noProof/>
                <w:webHidden/>
              </w:rPr>
              <w:fldChar w:fldCharType="begin"/>
            </w:r>
            <w:r>
              <w:rPr>
                <w:noProof/>
                <w:webHidden/>
              </w:rPr>
              <w:instrText xml:space="preserve"> PAGEREF _Toc30681146 \h </w:instrText>
            </w:r>
            <w:r>
              <w:rPr>
                <w:noProof/>
                <w:webHidden/>
              </w:rPr>
            </w:r>
            <w:r>
              <w:rPr>
                <w:noProof/>
                <w:webHidden/>
              </w:rPr>
              <w:fldChar w:fldCharType="separate"/>
            </w:r>
            <w:r>
              <w:rPr>
                <w:noProof/>
                <w:webHidden/>
              </w:rPr>
              <w:t>16</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47" w:history="1">
            <w:r w:rsidRPr="00D9423A">
              <w:rPr>
                <w:rStyle w:val="Hipervnculo"/>
                <w:rFonts w:eastAsia="Verdana"/>
                <w:noProof/>
              </w:rPr>
              <w:t>ALI0600</w:t>
            </w:r>
            <w:r>
              <w:rPr>
                <w:noProof/>
                <w:webHidden/>
              </w:rPr>
              <w:tab/>
            </w:r>
            <w:r>
              <w:rPr>
                <w:noProof/>
                <w:webHidden/>
              </w:rPr>
              <w:fldChar w:fldCharType="begin"/>
            </w:r>
            <w:r>
              <w:rPr>
                <w:noProof/>
                <w:webHidden/>
              </w:rPr>
              <w:instrText xml:space="preserve"> PAGEREF _Toc30681147 \h </w:instrText>
            </w:r>
            <w:r>
              <w:rPr>
                <w:noProof/>
                <w:webHidden/>
              </w:rPr>
            </w:r>
            <w:r>
              <w:rPr>
                <w:noProof/>
                <w:webHidden/>
              </w:rPr>
              <w:fldChar w:fldCharType="separate"/>
            </w:r>
            <w:r>
              <w:rPr>
                <w:noProof/>
                <w:webHidden/>
              </w:rPr>
              <w:t>16</w:t>
            </w:r>
            <w:r>
              <w:rPr>
                <w:noProof/>
                <w:webHidden/>
              </w:rPr>
              <w:fldChar w:fldCharType="end"/>
            </w:r>
          </w:hyperlink>
        </w:p>
        <w:p w:rsidR="00103AF6" w:rsidRDefault="00103AF6">
          <w:pPr>
            <w:pStyle w:val="TDC2"/>
            <w:tabs>
              <w:tab w:val="right" w:leader="dot" w:pos="8779"/>
            </w:tabs>
            <w:rPr>
              <w:rFonts w:asciiTheme="minorHAnsi" w:eastAsiaTheme="minorEastAsia" w:hAnsiTheme="minorHAnsi" w:cstheme="minorBidi"/>
              <w:noProof/>
              <w:sz w:val="22"/>
              <w:szCs w:val="22"/>
            </w:rPr>
          </w:pPr>
          <w:hyperlink w:anchor="_Toc30681148" w:history="1">
            <w:r w:rsidRPr="00D9423A">
              <w:rPr>
                <w:rStyle w:val="Hipervnculo"/>
                <w:rFonts w:eastAsia="Verdana"/>
                <w:noProof/>
              </w:rPr>
              <w:t>DETECTORS D’INCENDI</w:t>
            </w:r>
            <w:r>
              <w:rPr>
                <w:noProof/>
                <w:webHidden/>
              </w:rPr>
              <w:tab/>
            </w:r>
            <w:r>
              <w:rPr>
                <w:noProof/>
                <w:webHidden/>
              </w:rPr>
              <w:fldChar w:fldCharType="begin"/>
            </w:r>
            <w:r>
              <w:rPr>
                <w:noProof/>
                <w:webHidden/>
              </w:rPr>
              <w:instrText xml:space="preserve"> PAGEREF _Toc30681148 \h </w:instrText>
            </w:r>
            <w:r>
              <w:rPr>
                <w:noProof/>
                <w:webHidden/>
              </w:rPr>
            </w:r>
            <w:r>
              <w:rPr>
                <w:noProof/>
                <w:webHidden/>
              </w:rPr>
              <w:fldChar w:fldCharType="separate"/>
            </w:r>
            <w:r>
              <w:rPr>
                <w:noProof/>
                <w:webHidden/>
              </w:rPr>
              <w:t>17</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49" w:history="1">
            <w:r w:rsidRPr="00D9423A">
              <w:rPr>
                <w:rStyle w:val="Hipervnculo"/>
                <w:rFonts w:eastAsia="Verdana"/>
                <w:noProof/>
              </w:rPr>
              <w:t>DEFOP00</w:t>
            </w:r>
            <w:r>
              <w:rPr>
                <w:noProof/>
                <w:webHidden/>
              </w:rPr>
              <w:tab/>
            </w:r>
            <w:r>
              <w:rPr>
                <w:noProof/>
                <w:webHidden/>
              </w:rPr>
              <w:fldChar w:fldCharType="begin"/>
            </w:r>
            <w:r>
              <w:rPr>
                <w:noProof/>
                <w:webHidden/>
              </w:rPr>
              <w:instrText xml:space="preserve"> PAGEREF _Toc30681149 \h </w:instrText>
            </w:r>
            <w:r>
              <w:rPr>
                <w:noProof/>
                <w:webHidden/>
              </w:rPr>
            </w:r>
            <w:r>
              <w:rPr>
                <w:noProof/>
                <w:webHidden/>
              </w:rPr>
              <w:fldChar w:fldCharType="separate"/>
            </w:r>
            <w:r>
              <w:rPr>
                <w:noProof/>
                <w:webHidden/>
              </w:rPr>
              <w:t>17</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50" w:history="1">
            <w:r w:rsidRPr="00D9423A">
              <w:rPr>
                <w:rStyle w:val="Hipervnculo"/>
                <w:rFonts w:eastAsia="Verdana"/>
                <w:noProof/>
              </w:rPr>
              <w:t>DEFTE00</w:t>
            </w:r>
            <w:r>
              <w:rPr>
                <w:noProof/>
                <w:webHidden/>
              </w:rPr>
              <w:tab/>
            </w:r>
            <w:r>
              <w:rPr>
                <w:noProof/>
                <w:webHidden/>
              </w:rPr>
              <w:fldChar w:fldCharType="begin"/>
            </w:r>
            <w:r>
              <w:rPr>
                <w:noProof/>
                <w:webHidden/>
              </w:rPr>
              <w:instrText xml:space="preserve"> PAGEREF _Toc30681150 \h </w:instrText>
            </w:r>
            <w:r>
              <w:rPr>
                <w:noProof/>
                <w:webHidden/>
              </w:rPr>
            </w:r>
            <w:r>
              <w:rPr>
                <w:noProof/>
                <w:webHidden/>
              </w:rPr>
              <w:fldChar w:fldCharType="separate"/>
            </w:r>
            <w:r>
              <w:rPr>
                <w:noProof/>
                <w:webHidden/>
              </w:rPr>
              <w:t>17</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51" w:history="1">
            <w:r w:rsidRPr="00D9423A">
              <w:rPr>
                <w:rStyle w:val="Hipervnculo"/>
                <w:rFonts w:eastAsia="Verdana"/>
                <w:noProof/>
              </w:rPr>
              <w:t>ACCESORIS PER A DETECTORS CONVENCIONALS</w:t>
            </w:r>
            <w:r>
              <w:rPr>
                <w:noProof/>
                <w:webHidden/>
              </w:rPr>
              <w:tab/>
            </w:r>
            <w:r>
              <w:rPr>
                <w:noProof/>
                <w:webHidden/>
              </w:rPr>
              <w:fldChar w:fldCharType="begin"/>
            </w:r>
            <w:r>
              <w:rPr>
                <w:noProof/>
                <w:webHidden/>
              </w:rPr>
              <w:instrText xml:space="preserve"> PAGEREF _Toc30681151 \h </w:instrText>
            </w:r>
            <w:r>
              <w:rPr>
                <w:noProof/>
                <w:webHidden/>
              </w:rPr>
            </w:r>
            <w:r>
              <w:rPr>
                <w:noProof/>
                <w:webHidden/>
              </w:rPr>
              <w:fldChar w:fldCharType="separate"/>
            </w:r>
            <w:r>
              <w:rPr>
                <w:noProof/>
                <w:webHidden/>
              </w:rPr>
              <w:t>18</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52" w:history="1">
            <w:r w:rsidRPr="00D9423A">
              <w:rPr>
                <w:rStyle w:val="Hipervnculo"/>
                <w:rFonts w:eastAsia="Verdana"/>
                <w:noProof/>
              </w:rPr>
              <w:t>ACB0100</w:t>
            </w:r>
            <w:r>
              <w:rPr>
                <w:noProof/>
                <w:webHidden/>
              </w:rPr>
              <w:tab/>
            </w:r>
            <w:r>
              <w:rPr>
                <w:noProof/>
                <w:webHidden/>
              </w:rPr>
              <w:fldChar w:fldCharType="begin"/>
            </w:r>
            <w:r>
              <w:rPr>
                <w:noProof/>
                <w:webHidden/>
              </w:rPr>
              <w:instrText xml:space="preserve"> PAGEREF _Toc30681152 \h </w:instrText>
            </w:r>
            <w:r>
              <w:rPr>
                <w:noProof/>
                <w:webHidden/>
              </w:rPr>
            </w:r>
            <w:r>
              <w:rPr>
                <w:noProof/>
                <w:webHidden/>
              </w:rPr>
              <w:fldChar w:fldCharType="separate"/>
            </w:r>
            <w:r>
              <w:rPr>
                <w:noProof/>
                <w:webHidden/>
              </w:rPr>
              <w:t>18</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53" w:history="1">
            <w:r w:rsidRPr="00D9423A">
              <w:rPr>
                <w:rStyle w:val="Hipervnculo"/>
                <w:rFonts w:eastAsia="Verdana"/>
                <w:noProof/>
                <w:lang w:val="en-US"/>
              </w:rPr>
              <w:t>ACS0300</w:t>
            </w:r>
            <w:r>
              <w:rPr>
                <w:noProof/>
                <w:webHidden/>
              </w:rPr>
              <w:tab/>
            </w:r>
            <w:r>
              <w:rPr>
                <w:noProof/>
                <w:webHidden/>
              </w:rPr>
              <w:fldChar w:fldCharType="begin"/>
            </w:r>
            <w:r>
              <w:rPr>
                <w:noProof/>
                <w:webHidden/>
              </w:rPr>
              <w:instrText xml:space="preserve"> PAGEREF _Toc30681153 \h </w:instrText>
            </w:r>
            <w:r>
              <w:rPr>
                <w:noProof/>
                <w:webHidden/>
              </w:rPr>
            </w:r>
            <w:r>
              <w:rPr>
                <w:noProof/>
                <w:webHidden/>
              </w:rPr>
              <w:fldChar w:fldCharType="separate"/>
            </w:r>
            <w:r>
              <w:rPr>
                <w:noProof/>
                <w:webHidden/>
              </w:rPr>
              <w:t>18</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54" w:history="1">
            <w:r w:rsidRPr="00D9423A">
              <w:rPr>
                <w:rStyle w:val="Hipervnculo"/>
                <w:rFonts w:eastAsia="Verdana"/>
                <w:noProof/>
                <w:lang w:val="en-US"/>
              </w:rPr>
              <w:t>SENYALITZADORS ACÚSTICS I ÒPTICS</w:t>
            </w:r>
            <w:r>
              <w:rPr>
                <w:noProof/>
                <w:webHidden/>
              </w:rPr>
              <w:tab/>
            </w:r>
            <w:r>
              <w:rPr>
                <w:noProof/>
                <w:webHidden/>
              </w:rPr>
              <w:fldChar w:fldCharType="begin"/>
            </w:r>
            <w:r>
              <w:rPr>
                <w:noProof/>
                <w:webHidden/>
              </w:rPr>
              <w:instrText xml:space="preserve"> PAGEREF _Toc30681154 \h </w:instrText>
            </w:r>
            <w:r>
              <w:rPr>
                <w:noProof/>
                <w:webHidden/>
              </w:rPr>
            </w:r>
            <w:r>
              <w:rPr>
                <w:noProof/>
                <w:webHidden/>
              </w:rPr>
              <w:fldChar w:fldCharType="separate"/>
            </w:r>
            <w:r>
              <w:rPr>
                <w:noProof/>
                <w:webHidden/>
              </w:rPr>
              <w:t>19</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55" w:history="1">
            <w:r w:rsidRPr="00D9423A">
              <w:rPr>
                <w:rStyle w:val="Hipervnculo"/>
                <w:rFonts w:eastAsia="Verdana"/>
                <w:noProof/>
              </w:rPr>
              <w:t>SESEX00</w:t>
            </w:r>
            <w:r>
              <w:rPr>
                <w:noProof/>
                <w:webHidden/>
              </w:rPr>
              <w:tab/>
            </w:r>
            <w:r>
              <w:rPr>
                <w:noProof/>
                <w:webHidden/>
              </w:rPr>
              <w:fldChar w:fldCharType="begin"/>
            </w:r>
            <w:r>
              <w:rPr>
                <w:noProof/>
                <w:webHidden/>
              </w:rPr>
              <w:instrText xml:space="preserve"> PAGEREF _Toc30681155 \h </w:instrText>
            </w:r>
            <w:r>
              <w:rPr>
                <w:noProof/>
                <w:webHidden/>
              </w:rPr>
            </w:r>
            <w:r>
              <w:rPr>
                <w:noProof/>
                <w:webHidden/>
              </w:rPr>
              <w:fldChar w:fldCharType="separate"/>
            </w:r>
            <w:r>
              <w:rPr>
                <w:noProof/>
                <w:webHidden/>
              </w:rPr>
              <w:t>19</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56" w:history="1">
            <w:r w:rsidRPr="00D9423A">
              <w:rPr>
                <w:rStyle w:val="Hipervnculo"/>
                <w:rFonts w:eastAsia="Verdana"/>
                <w:noProof/>
              </w:rPr>
              <w:t>SESIN00</w:t>
            </w:r>
            <w:r>
              <w:rPr>
                <w:noProof/>
                <w:webHidden/>
              </w:rPr>
              <w:tab/>
            </w:r>
            <w:r>
              <w:rPr>
                <w:noProof/>
                <w:webHidden/>
              </w:rPr>
              <w:fldChar w:fldCharType="begin"/>
            </w:r>
            <w:r>
              <w:rPr>
                <w:noProof/>
                <w:webHidden/>
              </w:rPr>
              <w:instrText xml:space="preserve"> PAGEREF _Toc30681156 \h </w:instrText>
            </w:r>
            <w:r>
              <w:rPr>
                <w:noProof/>
                <w:webHidden/>
              </w:rPr>
            </w:r>
            <w:r>
              <w:rPr>
                <w:noProof/>
                <w:webHidden/>
              </w:rPr>
              <w:fldChar w:fldCharType="separate"/>
            </w:r>
            <w:r>
              <w:rPr>
                <w:noProof/>
                <w:webHidden/>
              </w:rPr>
              <w:t>19</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57" w:history="1">
            <w:r w:rsidRPr="00D9423A">
              <w:rPr>
                <w:rStyle w:val="Hipervnculo"/>
                <w:rFonts w:eastAsia="Verdana"/>
                <w:noProof/>
              </w:rPr>
              <w:t>POLSADORS D’INCENDI CONVENCIONALS</w:t>
            </w:r>
            <w:r>
              <w:rPr>
                <w:noProof/>
                <w:webHidden/>
              </w:rPr>
              <w:tab/>
            </w:r>
            <w:r>
              <w:rPr>
                <w:noProof/>
                <w:webHidden/>
              </w:rPr>
              <w:fldChar w:fldCharType="begin"/>
            </w:r>
            <w:r>
              <w:rPr>
                <w:noProof/>
                <w:webHidden/>
              </w:rPr>
              <w:instrText xml:space="preserve"> PAGEREF _Toc30681157 \h </w:instrText>
            </w:r>
            <w:r>
              <w:rPr>
                <w:noProof/>
                <w:webHidden/>
              </w:rPr>
            </w:r>
            <w:r>
              <w:rPr>
                <w:noProof/>
                <w:webHidden/>
              </w:rPr>
              <w:fldChar w:fldCharType="separate"/>
            </w:r>
            <w:r>
              <w:rPr>
                <w:noProof/>
                <w:webHidden/>
              </w:rPr>
              <w:t>20</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58" w:history="1">
            <w:r w:rsidRPr="00D9423A">
              <w:rPr>
                <w:rStyle w:val="Hipervnculo"/>
                <w:rFonts w:eastAsia="Verdana"/>
                <w:noProof/>
              </w:rPr>
              <w:t>PIT0200</w:t>
            </w:r>
            <w:r>
              <w:rPr>
                <w:noProof/>
                <w:webHidden/>
              </w:rPr>
              <w:tab/>
            </w:r>
            <w:r>
              <w:rPr>
                <w:noProof/>
                <w:webHidden/>
              </w:rPr>
              <w:fldChar w:fldCharType="begin"/>
            </w:r>
            <w:r>
              <w:rPr>
                <w:noProof/>
                <w:webHidden/>
              </w:rPr>
              <w:instrText xml:space="preserve"> PAGEREF _Toc30681158 \h </w:instrText>
            </w:r>
            <w:r>
              <w:rPr>
                <w:noProof/>
                <w:webHidden/>
              </w:rPr>
            </w:r>
            <w:r>
              <w:rPr>
                <w:noProof/>
                <w:webHidden/>
              </w:rPr>
              <w:fldChar w:fldCharType="separate"/>
            </w:r>
            <w:r>
              <w:rPr>
                <w:noProof/>
                <w:webHidden/>
              </w:rPr>
              <w:t>20</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59" w:history="1">
            <w:r w:rsidRPr="00D9423A">
              <w:rPr>
                <w:rStyle w:val="Hipervnculo"/>
                <w:rFonts w:eastAsia="Verdana"/>
                <w:noProof/>
              </w:rPr>
              <w:t>PIA0300</w:t>
            </w:r>
            <w:r>
              <w:rPr>
                <w:noProof/>
                <w:webHidden/>
              </w:rPr>
              <w:tab/>
            </w:r>
            <w:r>
              <w:rPr>
                <w:noProof/>
                <w:webHidden/>
              </w:rPr>
              <w:fldChar w:fldCharType="begin"/>
            </w:r>
            <w:r>
              <w:rPr>
                <w:noProof/>
                <w:webHidden/>
              </w:rPr>
              <w:instrText xml:space="preserve"> PAGEREF _Toc30681159 \h </w:instrText>
            </w:r>
            <w:r>
              <w:rPr>
                <w:noProof/>
                <w:webHidden/>
              </w:rPr>
            </w:r>
            <w:r>
              <w:rPr>
                <w:noProof/>
                <w:webHidden/>
              </w:rPr>
              <w:fldChar w:fldCharType="separate"/>
            </w:r>
            <w:r>
              <w:rPr>
                <w:noProof/>
                <w:webHidden/>
              </w:rPr>
              <w:t>20</w:t>
            </w:r>
            <w:r>
              <w:rPr>
                <w:noProof/>
                <w:webHidden/>
              </w:rPr>
              <w:fldChar w:fldCharType="end"/>
            </w:r>
          </w:hyperlink>
        </w:p>
        <w:p w:rsidR="00103AF6" w:rsidRDefault="00103AF6">
          <w:pPr>
            <w:pStyle w:val="TDC2"/>
            <w:tabs>
              <w:tab w:val="right" w:leader="dot" w:pos="8779"/>
            </w:tabs>
            <w:rPr>
              <w:rFonts w:asciiTheme="minorHAnsi" w:eastAsiaTheme="minorEastAsia" w:hAnsiTheme="minorHAnsi" w:cstheme="minorBidi"/>
              <w:noProof/>
              <w:sz w:val="22"/>
              <w:szCs w:val="22"/>
            </w:rPr>
          </w:pPr>
          <w:hyperlink w:anchor="_Toc30681160" w:history="1">
            <w:r w:rsidRPr="00D9423A">
              <w:rPr>
                <w:rStyle w:val="Hipervnculo"/>
                <w:rFonts w:eastAsia="Verdana"/>
                <w:noProof/>
              </w:rPr>
              <w:t>EXTINCIÓ D’INCENDI</w:t>
            </w:r>
            <w:r>
              <w:rPr>
                <w:noProof/>
                <w:webHidden/>
              </w:rPr>
              <w:tab/>
            </w:r>
            <w:r>
              <w:rPr>
                <w:noProof/>
                <w:webHidden/>
              </w:rPr>
              <w:fldChar w:fldCharType="begin"/>
            </w:r>
            <w:r>
              <w:rPr>
                <w:noProof/>
                <w:webHidden/>
              </w:rPr>
              <w:instrText xml:space="preserve"> PAGEREF _Toc30681160 \h </w:instrText>
            </w:r>
            <w:r>
              <w:rPr>
                <w:noProof/>
                <w:webHidden/>
              </w:rPr>
            </w:r>
            <w:r>
              <w:rPr>
                <w:noProof/>
                <w:webHidden/>
              </w:rPr>
              <w:fldChar w:fldCharType="separate"/>
            </w:r>
            <w:r>
              <w:rPr>
                <w:noProof/>
                <w:webHidden/>
              </w:rPr>
              <w:t>21</w:t>
            </w:r>
            <w:r>
              <w:rPr>
                <w:noProof/>
                <w:webHidden/>
              </w:rPr>
              <w:fldChar w:fldCharType="end"/>
            </w:r>
          </w:hyperlink>
        </w:p>
        <w:p w:rsidR="00103AF6" w:rsidRDefault="00103AF6">
          <w:pPr>
            <w:pStyle w:val="TDC2"/>
            <w:tabs>
              <w:tab w:val="right" w:leader="dot" w:pos="8779"/>
            </w:tabs>
            <w:rPr>
              <w:rFonts w:asciiTheme="minorHAnsi" w:eastAsiaTheme="minorEastAsia" w:hAnsiTheme="minorHAnsi" w:cstheme="minorBidi"/>
              <w:noProof/>
              <w:sz w:val="22"/>
              <w:szCs w:val="22"/>
            </w:rPr>
          </w:pPr>
          <w:hyperlink w:anchor="_Toc30681161" w:history="1">
            <w:r w:rsidRPr="00D9423A">
              <w:rPr>
                <w:rStyle w:val="Hipervnculo"/>
                <w:rFonts w:eastAsia="Verdana"/>
                <w:noProof/>
              </w:rPr>
              <w:t>EXTINTORS.</w:t>
            </w:r>
            <w:r>
              <w:rPr>
                <w:noProof/>
                <w:webHidden/>
              </w:rPr>
              <w:tab/>
            </w:r>
            <w:r>
              <w:rPr>
                <w:noProof/>
                <w:webHidden/>
              </w:rPr>
              <w:fldChar w:fldCharType="begin"/>
            </w:r>
            <w:r>
              <w:rPr>
                <w:noProof/>
                <w:webHidden/>
              </w:rPr>
              <w:instrText xml:space="preserve"> PAGEREF _Toc30681161 \h </w:instrText>
            </w:r>
            <w:r>
              <w:rPr>
                <w:noProof/>
                <w:webHidden/>
              </w:rPr>
            </w:r>
            <w:r>
              <w:rPr>
                <w:noProof/>
                <w:webHidden/>
              </w:rPr>
              <w:fldChar w:fldCharType="separate"/>
            </w:r>
            <w:r>
              <w:rPr>
                <w:noProof/>
                <w:webHidden/>
              </w:rPr>
              <w:t>21</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62" w:history="1">
            <w:r w:rsidRPr="00D9423A">
              <w:rPr>
                <w:rStyle w:val="Hipervnculo"/>
                <w:rFonts w:eastAsia="Verdana"/>
                <w:noProof/>
                <w:lang w:val="en-US"/>
              </w:rPr>
              <w:t>EXP0200</w:t>
            </w:r>
            <w:r>
              <w:rPr>
                <w:noProof/>
                <w:webHidden/>
              </w:rPr>
              <w:tab/>
            </w:r>
            <w:r>
              <w:rPr>
                <w:noProof/>
                <w:webHidden/>
              </w:rPr>
              <w:fldChar w:fldCharType="begin"/>
            </w:r>
            <w:r>
              <w:rPr>
                <w:noProof/>
                <w:webHidden/>
              </w:rPr>
              <w:instrText xml:space="preserve"> PAGEREF _Toc30681162 \h </w:instrText>
            </w:r>
            <w:r>
              <w:rPr>
                <w:noProof/>
                <w:webHidden/>
              </w:rPr>
            </w:r>
            <w:r>
              <w:rPr>
                <w:noProof/>
                <w:webHidden/>
              </w:rPr>
              <w:fldChar w:fldCharType="separate"/>
            </w:r>
            <w:r>
              <w:rPr>
                <w:noProof/>
                <w:webHidden/>
              </w:rPr>
              <w:t>21</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63" w:history="1">
            <w:r w:rsidRPr="00D9423A">
              <w:rPr>
                <w:rStyle w:val="Hipervnculo"/>
                <w:rFonts w:eastAsia="Verdana"/>
                <w:noProof/>
                <w:lang w:val="en-US"/>
              </w:rPr>
              <w:t>EXP0300</w:t>
            </w:r>
            <w:r>
              <w:rPr>
                <w:noProof/>
                <w:webHidden/>
              </w:rPr>
              <w:tab/>
            </w:r>
            <w:r>
              <w:rPr>
                <w:noProof/>
                <w:webHidden/>
              </w:rPr>
              <w:fldChar w:fldCharType="begin"/>
            </w:r>
            <w:r>
              <w:rPr>
                <w:noProof/>
                <w:webHidden/>
              </w:rPr>
              <w:instrText xml:space="preserve"> PAGEREF _Toc30681163 \h </w:instrText>
            </w:r>
            <w:r>
              <w:rPr>
                <w:noProof/>
                <w:webHidden/>
              </w:rPr>
            </w:r>
            <w:r>
              <w:rPr>
                <w:noProof/>
                <w:webHidden/>
              </w:rPr>
              <w:fldChar w:fldCharType="separate"/>
            </w:r>
            <w:r>
              <w:rPr>
                <w:noProof/>
                <w:webHidden/>
              </w:rPr>
              <w:t>22</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64" w:history="1">
            <w:r w:rsidRPr="00D9423A">
              <w:rPr>
                <w:rStyle w:val="Hipervnculo"/>
                <w:rFonts w:eastAsia="Verdana"/>
                <w:noProof/>
              </w:rPr>
              <w:t>EXP0900</w:t>
            </w:r>
            <w:r>
              <w:rPr>
                <w:noProof/>
                <w:webHidden/>
              </w:rPr>
              <w:tab/>
            </w:r>
            <w:r>
              <w:rPr>
                <w:noProof/>
                <w:webHidden/>
              </w:rPr>
              <w:fldChar w:fldCharType="begin"/>
            </w:r>
            <w:r>
              <w:rPr>
                <w:noProof/>
                <w:webHidden/>
              </w:rPr>
              <w:instrText xml:space="preserve"> PAGEREF _Toc30681164 \h </w:instrText>
            </w:r>
            <w:r>
              <w:rPr>
                <w:noProof/>
                <w:webHidden/>
              </w:rPr>
            </w:r>
            <w:r>
              <w:rPr>
                <w:noProof/>
                <w:webHidden/>
              </w:rPr>
              <w:fldChar w:fldCharType="separate"/>
            </w:r>
            <w:r>
              <w:rPr>
                <w:noProof/>
                <w:webHidden/>
              </w:rPr>
              <w:t>22</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65" w:history="1">
            <w:r w:rsidRPr="00D9423A">
              <w:rPr>
                <w:rStyle w:val="Hipervnculo"/>
                <w:rFonts w:eastAsia="Verdana"/>
                <w:noProof/>
              </w:rPr>
              <w:t>EXP1700</w:t>
            </w:r>
            <w:r>
              <w:rPr>
                <w:noProof/>
                <w:webHidden/>
              </w:rPr>
              <w:tab/>
            </w:r>
            <w:r>
              <w:rPr>
                <w:noProof/>
                <w:webHidden/>
              </w:rPr>
              <w:fldChar w:fldCharType="begin"/>
            </w:r>
            <w:r>
              <w:rPr>
                <w:noProof/>
                <w:webHidden/>
              </w:rPr>
              <w:instrText xml:space="preserve"> PAGEREF _Toc30681165 \h </w:instrText>
            </w:r>
            <w:r>
              <w:rPr>
                <w:noProof/>
                <w:webHidden/>
              </w:rPr>
            </w:r>
            <w:r>
              <w:rPr>
                <w:noProof/>
                <w:webHidden/>
              </w:rPr>
              <w:fldChar w:fldCharType="separate"/>
            </w:r>
            <w:r>
              <w:rPr>
                <w:noProof/>
                <w:webHidden/>
              </w:rPr>
              <w:t>23</w:t>
            </w:r>
            <w:r>
              <w:rPr>
                <w:noProof/>
                <w:webHidden/>
              </w:rPr>
              <w:fldChar w:fldCharType="end"/>
            </w:r>
          </w:hyperlink>
        </w:p>
        <w:p w:rsidR="00103AF6" w:rsidRDefault="00103AF6">
          <w:pPr>
            <w:pStyle w:val="TDC2"/>
            <w:tabs>
              <w:tab w:val="right" w:leader="dot" w:pos="8779"/>
            </w:tabs>
            <w:rPr>
              <w:rFonts w:asciiTheme="minorHAnsi" w:eastAsiaTheme="minorEastAsia" w:hAnsiTheme="minorHAnsi" w:cstheme="minorBidi"/>
              <w:noProof/>
              <w:sz w:val="22"/>
              <w:szCs w:val="22"/>
            </w:rPr>
          </w:pPr>
          <w:hyperlink w:anchor="_Toc30681166" w:history="1">
            <w:r w:rsidRPr="00D9423A">
              <w:rPr>
                <w:rStyle w:val="Hipervnculo"/>
                <w:rFonts w:eastAsia="Verdana"/>
                <w:noProof/>
              </w:rPr>
              <w:t>BOCA D’INCENDI</w:t>
            </w:r>
            <w:r>
              <w:rPr>
                <w:noProof/>
                <w:webHidden/>
              </w:rPr>
              <w:tab/>
            </w:r>
            <w:r>
              <w:rPr>
                <w:noProof/>
                <w:webHidden/>
              </w:rPr>
              <w:fldChar w:fldCharType="begin"/>
            </w:r>
            <w:r>
              <w:rPr>
                <w:noProof/>
                <w:webHidden/>
              </w:rPr>
              <w:instrText xml:space="preserve"> PAGEREF _Toc30681166 \h </w:instrText>
            </w:r>
            <w:r>
              <w:rPr>
                <w:noProof/>
                <w:webHidden/>
              </w:rPr>
            </w:r>
            <w:r>
              <w:rPr>
                <w:noProof/>
                <w:webHidden/>
              </w:rPr>
              <w:fldChar w:fldCharType="separate"/>
            </w:r>
            <w:r>
              <w:rPr>
                <w:noProof/>
                <w:webHidden/>
              </w:rPr>
              <w:t>23</w:t>
            </w:r>
            <w:r>
              <w:rPr>
                <w:noProof/>
                <w:webHidden/>
              </w:rPr>
              <w:fldChar w:fldCharType="end"/>
            </w:r>
          </w:hyperlink>
        </w:p>
        <w:p w:rsidR="00103AF6" w:rsidRDefault="00103AF6">
          <w:pPr>
            <w:pStyle w:val="TDC3"/>
            <w:tabs>
              <w:tab w:val="right" w:leader="dot" w:pos="8779"/>
            </w:tabs>
            <w:rPr>
              <w:rFonts w:asciiTheme="minorHAnsi" w:eastAsiaTheme="minorEastAsia" w:hAnsiTheme="minorHAnsi" w:cstheme="minorBidi"/>
              <w:noProof/>
              <w:sz w:val="22"/>
              <w:szCs w:val="22"/>
            </w:rPr>
          </w:pPr>
          <w:hyperlink w:anchor="_Toc30681167" w:history="1">
            <w:r w:rsidRPr="00D9423A">
              <w:rPr>
                <w:rStyle w:val="Hipervnculo"/>
                <w:rFonts w:eastAsia="Verdana"/>
                <w:noProof/>
              </w:rPr>
              <w:t>BOIVE00</w:t>
            </w:r>
            <w:r>
              <w:rPr>
                <w:noProof/>
                <w:webHidden/>
              </w:rPr>
              <w:tab/>
            </w:r>
            <w:r>
              <w:rPr>
                <w:noProof/>
                <w:webHidden/>
              </w:rPr>
              <w:fldChar w:fldCharType="begin"/>
            </w:r>
            <w:r>
              <w:rPr>
                <w:noProof/>
                <w:webHidden/>
              </w:rPr>
              <w:instrText xml:space="preserve"> PAGEREF _Toc30681167 \h </w:instrText>
            </w:r>
            <w:r>
              <w:rPr>
                <w:noProof/>
                <w:webHidden/>
              </w:rPr>
            </w:r>
            <w:r>
              <w:rPr>
                <w:noProof/>
                <w:webHidden/>
              </w:rPr>
              <w:fldChar w:fldCharType="separate"/>
            </w:r>
            <w:r>
              <w:rPr>
                <w:noProof/>
                <w:webHidden/>
              </w:rPr>
              <w:t>23</w:t>
            </w:r>
            <w:r>
              <w:rPr>
                <w:noProof/>
                <w:webHidden/>
              </w:rPr>
              <w:fldChar w:fldCharType="end"/>
            </w:r>
          </w:hyperlink>
        </w:p>
        <w:p w:rsidR="00D46F3A" w:rsidRDefault="00C77F8E">
          <w:r>
            <w:fldChar w:fldCharType="end"/>
          </w:r>
        </w:p>
      </w:sdtContent>
    </w:sdt>
    <w:p w:rsidR="00D46F3A" w:rsidRDefault="00D46F3A" w:rsidP="00D46F3A">
      <w:pPr>
        <w:pStyle w:val="Ttulo1"/>
        <w:rPr>
          <w:rFonts w:eastAsia="Verdana"/>
        </w:rPr>
      </w:pPr>
    </w:p>
    <w:p w:rsidR="00D46F3A" w:rsidRDefault="00D46F3A" w:rsidP="00D46F3A">
      <w:pPr>
        <w:pStyle w:val="Ttulo1"/>
        <w:rPr>
          <w:rFonts w:eastAsia="Verdana"/>
        </w:rPr>
      </w:pPr>
    </w:p>
    <w:p w:rsidR="00D46F3A" w:rsidRDefault="00D46F3A" w:rsidP="00D46F3A">
      <w:pPr>
        <w:pStyle w:val="Ttulo1"/>
        <w:rPr>
          <w:rFonts w:eastAsia="Verdana"/>
        </w:rPr>
      </w:pPr>
    </w:p>
    <w:p w:rsidR="00D46F3A" w:rsidRDefault="00D46F3A" w:rsidP="00D46F3A">
      <w:pPr>
        <w:pStyle w:val="Ttulo1"/>
        <w:rPr>
          <w:rFonts w:eastAsia="Verdana"/>
        </w:rPr>
      </w:pPr>
    </w:p>
    <w:p w:rsidR="00D46F3A" w:rsidRDefault="00D46F3A" w:rsidP="00D46F3A">
      <w:pPr>
        <w:pStyle w:val="Ttulo1"/>
        <w:rPr>
          <w:rFonts w:eastAsia="Verdana"/>
        </w:rPr>
      </w:pPr>
    </w:p>
    <w:p w:rsidR="00D46F3A" w:rsidRDefault="00D46F3A" w:rsidP="00D46F3A">
      <w:pPr>
        <w:pStyle w:val="Ttulo1"/>
        <w:rPr>
          <w:rFonts w:eastAsia="Verdana"/>
        </w:rPr>
      </w:pPr>
    </w:p>
    <w:p w:rsidR="00D46F3A" w:rsidRDefault="00D46F3A" w:rsidP="00D46F3A">
      <w:pPr>
        <w:pStyle w:val="Ttulo1"/>
        <w:rPr>
          <w:rFonts w:eastAsia="Verdana"/>
        </w:rPr>
      </w:pPr>
    </w:p>
    <w:p w:rsidR="00D46F3A" w:rsidRDefault="00D46F3A" w:rsidP="00D46F3A">
      <w:pPr>
        <w:pStyle w:val="Ttulo1"/>
        <w:rPr>
          <w:rFonts w:eastAsia="Verdana"/>
        </w:rPr>
      </w:pPr>
    </w:p>
    <w:p w:rsidR="00D46F3A" w:rsidRDefault="00D46F3A" w:rsidP="00D46F3A">
      <w:pPr>
        <w:pStyle w:val="Ttulo1"/>
        <w:rPr>
          <w:rFonts w:eastAsia="Verdana"/>
        </w:rPr>
      </w:pPr>
    </w:p>
    <w:p w:rsidR="00CA76FB" w:rsidRDefault="00F73A4D" w:rsidP="00D46F3A">
      <w:pPr>
        <w:pStyle w:val="Ttulo1"/>
        <w:rPr>
          <w:rFonts w:eastAsia="Verdana"/>
        </w:rPr>
      </w:pPr>
      <w:bookmarkStart w:id="1" w:name="_Toc30681116"/>
      <w:r>
        <w:rPr>
          <w:rFonts w:eastAsia="Verdana"/>
        </w:rPr>
        <w:lastRenderedPageBreak/>
        <w:t>DETECCIÓ D’INTRUSIÓ</w:t>
      </w:r>
      <w:bookmarkEnd w:id="1"/>
    </w:p>
    <w:p w:rsidR="00CA76FB" w:rsidRDefault="00CA76FB">
      <w:pPr>
        <w:pStyle w:val="normal0"/>
        <w:pBdr>
          <w:top w:val="nil"/>
          <w:left w:val="nil"/>
          <w:bottom w:val="nil"/>
          <w:right w:val="nil"/>
          <w:between w:val="nil"/>
        </w:pBdr>
        <w:tabs>
          <w:tab w:val="right" w:pos="8100"/>
        </w:tabs>
        <w:rPr>
          <w:rFonts w:ascii="Verdana" w:eastAsia="Verdana" w:hAnsi="Verdana" w:cs="Verdana"/>
        </w:rPr>
      </w:pPr>
    </w:p>
    <w:p w:rsidR="00CA76FB" w:rsidRDefault="00CA76FB">
      <w:pPr>
        <w:pStyle w:val="normal0"/>
        <w:pBdr>
          <w:top w:val="nil"/>
          <w:left w:val="nil"/>
          <w:bottom w:val="nil"/>
          <w:right w:val="nil"/>
          <w:between w:val="nil"/>
        </w:pBdr>
        <w:tabs>
          <w:tab w:val="right" w:pos="8100"/>
        </w:tabs>
        <w:rPr>
          <w:rFonts w:ascii="Verdana" w:eastAsia="Verdana" w:hAnsi="Verdana" w:cs="Verdana"/>
        </w:rPr>
      </w:pPr>
    </w:p>
    <w:p w:rsidR="00CA76FB" w:rsidRDefault="00F73A4D" w:rsidP="00D46F3A">
      <w:pPr>
        <w:pStyle w:val="Ttulo2"/>
        <w:rPr>
          <w:rFonts w:eastAsia="Verdana"/>
        </w:rPr>
      </w:pPr>
      <w:bookmarkStart w:id="2" w:name="_Toc30681117"/>
      <w:r>
        <w:rPr>
          <w:rFonts w:eastAsia="Verdana"/>
        </w:rPr>
        <w:t>CENTRALS DE DETECCIÓ D’INTRUSIÓ</w:t>
      </w:r>
      <w:bookmarkEnd w:id="2"/>
    </w:p>
    <w:p w:rsidR="00CA76FB" w:rsidRDefault="00CA76FB">
      <w:pPr>
        <w:pStyle w:val="normal0"/>
        <w:pBdr>
          <w:top w:val="nil"/>
          <w:left w:val="nil"/>
          <w:bottom w:val="nil"/>
          <w:right w:val="nil"/>
          <w:between w:val="nil"/>
        </w:pBdr>
        <w:jc w:val="both"/>
        <w:rPr>
          <w:rFonts w:ascii="Verdana" w:eastAsia="Verdana" w:hAnsi="Verdana" w:cs="Verdana"/>
        </w:rPr>
      </w:pPr>
    </w:p>
    <w:p w:rsidR="00CA76FB" w:rsidRDefault="00CA76FB">
      <w:pPr>
        <w:pStyle w:val="normal0"/>
        <w:pBdr>
          <w:top w:val="nil"/>
          <w:left w:val="nil"/>
          <w:bottom w:val="nil"/>
          <w:right w:val="nil"/>
          <w:between w:val="nil"/>
        </w:pBdr>
        <w:jc w:val="both"/>
        <w:rPr>
          <w:rFonts w:ascii="Verdana" w:eastAsia="Verdana" w:hAnsi="Verdana" w:cs="Verdana"/>
          <w:sz w:val="24"/>
          <w:szCs w:val="24"/>
        </w:rPr>
      </w:pPr>
    </w:p>
    <w:tbl>
      <w:tblPr>
        <w:tblStyle w:val="a1"/>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3" w:name="_Toc30681118"/>
            <w:r>
              <w:rPr>
                <w:rFonts w:eastAsia="Verdana"/>
              </w:rPr>
              <w:t>ALC0400</w:t>
            </w:r>
            <w:bookmarkEnd w:id="3"/>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Central de 6 zones</w:t>
            </w:r>
          </w:p>
          <w:p w:rsidR="00CA76FB" w:rsidRDefault="00CA76FB">
            <w:pPr>
              <w:pStyle w:val="normal0"/>
              <w:pBdr>
                <w:top w:val="nil"/>
                <w:left w:val="nil"/>
                <w:bottom w:val="nil"/>
                <w:right w:val="nil"/>
                <w:between w:val="nil"/>
              </w:pBdr>
              <w:rPr>
                <w:rFonts w:ascii="Verdana" w:eastAsia="Verdana" w:hAnsi="Verdana" w:cs="Verdana"/>
                <w:b/>
                <w:sz w:val="24"/>
                <w:szCs w:val="24"/>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Central de 6 zones sense teclat ampliable a 32 zones, 5 zones en placa principal i 1 zona al teclat, 2 particions, 32 codis d’usuari, memòria per 256 esdeveniments. Certificat grau 2 segons EN 50131.</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sz w:val="24"/>
                <w:szCs w:val="24"/>
              </w:rPr>
            </w:pPr>
            <w:r>
              <w:rPr>
                <w:rFonts w:ascii="Verdana" w:eastAsia="Verdana" w:hAnsi="Verdana" w:cs="Verdana"/>
              </w:rPr>
              <w:t>Preu: 91.00€</w:t>
            </w:r>
          </w:p>
        </w:tc>
        <w:tc>
          <w:tcPr>
            <w:tcW w:w="4394" w:type="dxa"/>
            <w:shd w:val="clear" w:color="auto" w:fill="auto"/>
            <w:tcMar>
              <w:top w:w="283" w:type="dxa"/>
              <w:left w:w="283" w:type="dxa"/>
              <w:bottom w:w="283" w:type="dxa"/>
              <w:right w:w="283" w:type="dxa"/>
            </w:tcMar>
            <w:vAlign w:val="center"/>
          </w:tcPr>
          <w:p w:rsidR="00CA76FB" w:rsidRDefault="00C77F8E">
            <w:pPr>
              <w:pStyle w:val="normal0"/>
              <w:pBdr>
                <w:top w:val="nil"/>
                <w:left w:val="nil"/>
                <w:bottom w:val="nil"/>
                <w:right w:val="nil"/>
                <w:between w:val="nil"/>
              </w:pBdr>
              <w:jc w:val="center"/>
              <w:rPr>
                <w:rFonts w:ascii="Verdana" w:eastAsia="Verdana" w:hAnsi="Verdana" w:cs="Verdana"/>
                <w:sz w:val="24"/>
                <w:szCs w:val="24"/>
              </w:rPr>
            </w:pPr>
            <w:hyperlink r:id="rId10">
              <w:r w:rsidR="00F73A4D">
                <w:rPr>
                  <w:rFonts w:ascii="Verdana" w:eastAsia="Verdana" w:hAnsi="Verdana" w:cs="Verdana"/>
                  <w:noProof/>
                  <w:color w:val="1155CC"/>
                  <w:u w:val="single"/>
                </w:rPr>
                <w:drawing>
                  <wp:inline distT="19050" distB="19050" distL="19050" distR="19050">
                    <wp:extent cx="1400175" cy="1228725"/>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1" cstate="print"/>
                            <a:srcRect/>
                            <a:stretch>
                              <a:fillRect/>
                            </a:stretch>
                          </pic:blipFill>
                          <pic:spPr>
                            <a:xfrm>
                              <a:off x="0" y="0"/>
                              <a:ext cx="1400175" cy="1228725"/>
                            </a:xfrm>
                            <a:prstGeom prst="rect">
                              <a:avLst/>
                            </a:prstGeom>
                            <a:ln/>
                          </pic:spPr>
                        </pic:pic>
                      </a:graphicData>
                    </a:graphic>
                  </wp:inline>
                </w:drawing>
              </w:r>
            </w:hyperlink>
          </w:p>
        </w:tc>
      </w:tr>
    </w:tbl>
    <w:p w:rsidR="00CA76FB" w:rsidRDefault="00CA76FB">
      <w:pPr>
        <w:pStyle w:val="normal0"/>
        <w:pBdr>
          <w:top w:val="nil"/>
          <w:left w:val="nil"/>
          <w:bottom w:val="nil"/>
          <w:right w:val="nil"/>
          <w:between w:val="nil"/>
        </w:pBdr>
        <w:jc w:val="both"/>
        <w:rPr>
          <w:rFonts w:ascii="Verdana" w:eastAsia="Verdana" w:hAnsi="Verdana" w:cs="Verdana"/>
          <w:sz w:val="24"/>
          <w:szCs w:val="24"/>
        </w:rPr>
      </w:pPr>
    </w:p>
    <w:p w:rsidR="00CA76FB" w:rsidRDefault="00CA76FB">
      <w:pPr>
        <w:pStyle w:val="normal0"/>
        <w:pBdr>
          <w:top w:val="nil"/>
          <w:left w:val="nil"/>
          <w:bottom w:val="nil"/>
          <w:right w:val="nil"/>
          <w:between w:val="nil"/>
        </w:pBdr>
        <w:jc w:val="both"/>
        <w:rPr>
          <w:rFonts w:ascii="Verdana" w:eastAsia="Verdana" w:hAnsi="Verdana" w:cs="Verdana"/>
          <w:sz w:val="24"/>
          <w:szCs w:val="24"/>
        </w:rPr>
      </w:pPr>
    </w:p>
    <w:tbl>
      <w:tblPr>
        <w:tblStyle w:val="a2"/>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4" w:name="_Toc30681119"/>
            <w:r>
              <w:rPr>
                <w:rFonts w:eastAsia="Verdana"/>
              </w:rPr>
              <w:t>ALC0800</w:t>
            </w:r>
            <w:bookmarkEnd w:id="4"/>
            <w:r>
              <w:rPr>
                <w:rFonts w:eastAsia="Verdana"/>
              </w:rPr>
              <w:t xml:space="preserve"> </w:t>
            </w:r>
          </w:p>
          <w:p w:rsidR="00CA76FB" w:rsidRDefault="00F73A4D">
            <w:pPr>
              <w:pStyle w:val="normal0"/>
              <w:pBdr>
                <w:top w:val="nil"/>
                <w:left w:val="nil"/>
                <w:bottom w:val="nil"/>
                <w:right w:val="nil"/>
                <w:between w:val="nil"/>
              </w:pBdr>
              <w:jc w:val="both"/>
              <w:rPr>
                <w:rFonts w:ascii="Verdana" w:eastAsia="Verdana" w:hAnsi="Verdana" w:cs="Verdana"/>
                <w:b/>
                <w:sz w:val="24"/>
                <w:szCs w:val="24"/>
              </w:rPr>
            </w:pPr>
            <w:r>
              <w:rPr>
                <w:rFonts w:ascii="Verdana" w:eastAsia="Verdana" w:hAnsi="Verdana" w:cs="Verdana"/>
                <w:b/>
                <w:sz w:val="24"/>
                <w:szCs w:val="24"/>
              </w:rPr>
              <w:t>Central híbrida de 3 zones</w:t>
            </w:r>
          </w:p>
          <w:p w:rsidR="00CA76FB" w:rsidRDefault="00CA76FB">
            <w:pPr>
              <w:pStyle w:val="normal0"/>
              <w:pBdr>
                <w:top w:val="nil"/>
                <w:left w:val="nil"/>
                <w:bottom w:val="nil"/>
                <w:right w:val="nil"/>
                <w:between w:val="nil"/>
              </w:pBdr>
              <w:jc w:val="both"/>
              <w:rPr>
                <w:rFonts w:ascii="Verdana" w:eastAsia="Verdana" w:hAnsi="Verdana" w:cs="Verdana"/>
                <w:b/>
                <w:sz w:val="24"/>
                <w:szCs w:val="24"/>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Central híbrida de 3 zones amb receptor via ràdio incorporat sense teclat ampliable a 32 zones. 2 zones en placa principal i 1 zona al teclat, 2 particions, 32 codis d’usuari i 32 comandaments, memòria per a 256 esdeveniments, 2 PGM. Inclou comandament a distància.</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sz w:val="24"/>
                <w:szCs w:val="24"/>
              </w:rPr>
            </w:pPr>
            <w:r>
              <w:rPr>
                <w:rFonts w:ascii="Verdana" w:eastAsia="Verdana" w:hAnsi="Verdana" w:cs="Verdana"/>
              </w:rPr>
              <w:t>Preu: 160.00€</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sz w:val="24"/>
                <w:szCs w:val="24"/>
              </w:rPr>
            </w:pPr>
            <w:r>
              <w:rPr>
                <w:rFonts w:ascii="Verdana" w:eastAsia="Verdana" w:hAnsi="Verdana" w:cs="Verdana"/>
                <w:noProof/>
                <w:color w:val="1155CC"/>
              </w:rPr>
              <w:drawing>
                <wp:inline distT="19050" distB="19050" distL="19050" distR="19050">
                  <wp:extent cx="1076325" cy="1390650"/>
                  <wp:effectExtent l="0" t="0" r="0" b="0"/>
                  <wp:docPr id="1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2"/>
                          <a:srcRect/>
                          <a:stretch>
                            <a:fillRect/>
                          </a:stretch>
                        </pic:blipFill>
                        <pic:spPr>
                          <a:xfrm>
                            <a:off x="0" y="0"/>
                            <a:ext cx="1076325" cy="1390650"/>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sz w:val="24"/>
          <w:szCs w:val="24"/>
        </w:rPr>
      </w:pPr>
    </w:p>
    <w:p w:rsidR="00CA76FB" w:rsidRDefault="00CA76FB">
      <w:pPr>
        <w:pStyle w:val="normal0"/>
        <w:pBdr>
          <w:top w:val="nil"/>
          <w:left w:val="nil"/>
          <w:bottom w:val="nil"/>
          <w:right w:val="nil"/>
          <w:between w:val="nil"/>
        </w:pBdr>
        <w:jc w:val="both"/>
        <w:rPr>
          <w:rFonts w:ascii="Verdana" w:eastAsia="Verdana" w:hAnsi="Verdana" w:cs="Verdana"/>
          <w:sz w:val="24"/>
          <w:szCs w:val="24"/>
        </w:rPr>
      </w:pPr>
    </w:p>
    <w:tbl>
      <w:tblPr>
        <w:tblStyle w:val="a3"/>
        <w:tblpPr w:leftFromText="141" w:rightFromText="141" w:vertAnchor="page" w:horzAnchor="margin" w:tblpY="453"/>
        <w:tblW w:w="87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4E449C" w:rsidTr="004E449C">
        <w:tc>
          <w:tcPr>
            <w:tcW w:w="4394" w:type="dxa"/>
            <w:shd w:val="clear" w:color="auto" w:fill="auto"/>
            <w:tcMar>
              <w:top w:w="283" w:type="dxa"/>
              <w:left w:w="283" w:type="dxa"/>
              <w:bottom w:w="283" w:type="dxa"/>
              <w:right w:w="283" w:type="dxa"/>
            </w:tcMar>
            <w:vAlign w:val="center"/>
          </w:tcPr>
          <w:p w:rsidR="004E449C" w:rsidRDefault="004E449C" w:rsidP="004E449C">
            <w:pPr>
              <w:pStyle w:val="Ttulo3"/>
              <w:rPr>
                <w:rFonts w:eastAsia="Verdana"/>
              </w:rPr>
            </w:pPr>
            <w:bookmarkStart w:id="5" w:name="_Toc30681120"/>
            <w:r>
              <w:rPr>
                <w:rFonts w:eastAsia="Verdana"/>
              </w:rPr>
              <w:lastRenderedPageBreak/>
              <w:t>ALC1600</w:t>
            </w:r>
            <w:bookmarkEnd w:id="5"/>
            <w:r>
              <w:rPr>
                <w:rFonts w:eastAsia="Verdana"/>
              </w:rPr>
              <w:t xml:space="preserve"> </w:t>
            </w:r>
          </w:p>
          <w:p w:rsidR="004E449C" w:rsidRDefault="004E449C" w:rsidP="004E449C">
            <w:pPr>
              <w:pStyle w:val="normal0"/>
              <w:pBdr>
                <w:top w:val="nil"/>
                <w:left w:val="nil"/>
                <w:bottom w:val="nil"/>
                <w:right w:val="nil"/>
                <w:between w:val="nil"/>
              </w:pBdr>
              <w:jc w:val="both"/>
              <w:rPr>
                <w:rFonts w:ascii="Verdana" w:eastAsia="Verdana" w:hAnsi="Verdana" w:cs="Verdana"/>
                <w:b/>
                <w:sz w:val="24"/>
                <w:szCs w:val="24"/>
              </w:rPr>
            </w:pPr>
            <w:r>
              <w:rPr>
                <w:rFonts w:ascii="Verdana" w:eastAsia="Verdana" w:hAnsi="Verdana" w:cs="Verdana"/>
                <w:b/>
                <w:sz w:val="24"/>
                <w:szCs w:val="24"/>
              </w:rPr>
              <w:t>Central de 6 zones amb receptor via ràdio</w:t>
            </w:r>
          </w:p>
          <w:p w:rsidR="004E449C" w:rsidRDefault="004E449C" w:rsidP="004E449C">
            <w:pPr>
              <w:pStyle w:val="normal0"/>
              <w:pBdr>
                <w:top w:val="nil"/>
                <w:left w:val="nil"/>
                <w:bottom w:val="nil"/>
                <w:right w:val="nil"/>
                <w:between w:val="nil"/>
              </w:pBdr>
              <w:jc w:val="both"/>
              <w:rPr>
                <w:rFonts w:ascii="Verdana" w:eastAsia="Verdana" w:hAnsi="Verdana" w:cs="Verdana"/>
              </w:rPr>
            </w:pPr>
          </w:p>
          <w:p w:rsidR="004E449C" w:rsidRDefault="004E449C" w:rsidP="004E449C">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Central de 6 zones amb receptor via ràdio incorporat sense teclat ampliable a 32 zones. 5 zones en placa principal i 1 zona al teclat, 2 particions, 32 codis d’usuari i 32 comandaments, memòria per a 256 esdeveniments, 2 PGM. Inclou comandament a distància.</w:t>
            </w:r>
          </w:p>
          <w:p w:rsidR="004E449C" w:rsidRDefault="004E449C" w:rsidP="004E449C">
            <w:pPr>
              <w:pStyle w:val="normal0"/>
              <w:pBdr>
                <w:top w:val="nil"/>
                <w:left w:val="nil"/>
                <w:bottom w:val="nil"/>
                <w:right w:val="nil"/>
                <w:between w:val="nil"/>
              </w:pBdr>
              <w:jc w:val="both"/>
              <w:rPr>
                <w:rFonts w:ascii="Verdana" w:eastAsia="Verdana" w:hAnsi="Verdana" w:cs="Verdana"/>
              </w:rPr>
            </w:pPr>
          </w:p>
          <w:p w:rsidR="004E449C" w:rsidRDefault="004E449C" w:rsidP="004E449C">
            <w:pPr>
              <w:pStyle w:val="normal0"/>
              <w:pBdr>
                <w:top w:val="nil"/>
                <w:left w:val="nil"/>
                <w:bottom w:val="nil"/>
                <w:right w:val="nil"/>
                <w:between w:val="nil"/>
              </w:pBdr>
              <w:jc w:val="both"/>
              <w:rPr>
                <w:rFonts w:ascii="Verdana" w:eastAsia="Verdana" w:hAnsi="Verdana" w:cs="Verdana"/>
                <w:sz w:val="24"/>
                <w:szCs w:val="24"/>
              </w:rPr>
            </w:pPr>
            <w:r>
              <w:rPr>
                <w:rFonts w:ascii="Verdana" w:eastAsia="Verdana" w:hAnsi="Verdana" w:cs="Verdana"/>
              </w:rPr>
              <w:t>Preu: 178.00€</w:t>
            </w:r>
          </w:p>
        </w:tc>
        <w:tc>
          <w:tcPr>
            <w:tcW w:w="4395" w:type="dxa"/>
            <w:shd w:val="clear" w:color="auto" w:fill="auto"/>
            <w:tcMar>
              <w:top w:w="283" w:type="dxa"/>
              <w:left w:w="283" w:type="dxa"/>
              <w:bottom w:w="283" w:type="dxa"/>
              <w:right w:w="283" w:type="dxa"/>
            </w:tcMar>
            <w:vAlign w:val="center"/>
          </w:tcPr>
          <w:p w:rsidR="004E449C" w:rsidRDefault="004E449C" w:rsidP="004E449C">
            <w:pPr>
              <w:pStyle w:val="normal0"/>
              <w:pBdr>
                <w:top w:val="nil"/>
                <w:left w:val="nil"/>
                <w:bottom w:val="nil"/>
                <w:right w:val="nil"/>
                <w:between w:val="nil"/>
              </w:pBdr>
              <w:jc w:val="center"/>
              <w:rPr>
                <w:rFonts w:ascii="Verdana" w:eastAsia="Verdana" w:hAnsi="Verdana" w:cs="Verdana"/>
                <w:sz w:val="24"/>
                <w:szCs w:val="24"/>
              </w:rPr>
            </w:pPr>
            <w:r>
              <w:rPr>
                <w:rFonts w:ascii="Verdana" w:eastAsia="Verdana" w:hAnsi="Verdana" w:cs="Verdana"/>
                <w:noProof/>
              </w:rPr>
              <w:drawing>
                <wp:inline distT="19050" distB="19050" distL="19050" distR="19050">
                  <wp:extent cx="2466975" cy="1924050"/>
                  <wp:effectExtent l="0" t="0" r="0" b="0"/>
                  <wp:docPr id="4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466975" cy="1924050"/>
                          </a:xfrm>
                          <a:prstGeom prst="rect">
                            <a:avLst/>
                          </a:prstGeom>
                          <a:ln/>
                        </pic:spPr>
                      </pic:pic>
                    </a:graphicData>
                  </a:graphic>
                </wp:inline>
              </w:drawing>
            </w:r>
          </w:p>
        </w:tc>
      </w:tr>
    </w:tbl>
    <w:p w:rsidR="00CA76FB" w:rsidRDefault="00CA76FB">
      <w:pPr>
        <w:pStyle w:val="normal0"/>
        <w:pBdr>
          <w:top w:val="nil"/>
          <w:left w:val="nil"/>
          <w:bottom w:val="nil"/>
          <w:right w:val="nil"/>
          <w:between w:val="nil"/>
        </w:pBdr>
        <w:rPr>
          <w:rFonts w:ascii="Verdana" w:eastAsia="Verdana" w:hAnsi="Verdana" w:cs="Verdana"/>
          <w:b/>
          <w:sz w:val="24"/>
          <w:szCs w:val="24"/>
          <w:u w:val="single"/>
        </w:rPr>
      </w:pPr>
    </w:p>
    <w:tbl>
      <w:tblPr>
        <w:tblStyle w:val="a4"/>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6" w:name="_Toc30681121"/>
            <w:r>
              <w:rPr>
                <w:rFonts w:eastAsia="Verdana"/>
              </w:rPr>
              <w:t>ALC3200</w:t>
            </w:r>
            <w:bookmarkEnd w:id="6"/>
            <w:r>
              <w:rPr>
                <w:rFonts w:eastAsia="Verdana"/>
              </w:rPr>
              <w:t xml:space="preserve"> </w:t>
            </w:r>
          </w:p>
          <w:p w:rsidR="00CA76FB" w:rsidRDefault="00F73A4D">
            <w:pPr>
              <w:pStyle w:val="normal0"/>
              <w:pBdr>
                <w:top w:val="nil"/>
                <w:left w:val="nil"/>
                <w:bottom w:val="nil"/>
                <w:right w:val="nil"/>
                <w:between w:val="nil"/>
              </w:pBdr>
              <w:jc w:val="both"/>
              <w:rPr>
                <w:rFonts w:ascii="Verdana" w:eastAsia="Verdana" w:hAnsi="Verdana" w:cs="Verdana"/>
                <w:b/>
                <w:sz w:val="24"/>
                <w:szCs w:val="24"/>
              </w:rPr>
            </w:pPr>
            <w:r>
              <w:rPr>
                <w:rFonts w:ascii="Verdana" w:eastAsia="Verdana" w:hAnsi="Verdana" w:cs="Verdana"/>
                <w:b/>
                <w:sz w:val="24"/>
                <w:szCs w:val="24"/>
              </w:rPr>
              <w:t>Central de 8 zones</w:t>
            </w:r>
          </w:p>
          <w:p w:rsidR="00CA76FB" w:rsidRDefault="00CA76FB">
            <w:pPr>
              <w:pStyle w:val="normal0"/>
              <w:pBdr>
                <w:top w:val="nil"/>
                <w:left w:val="nil"/>
                <w:bottom w:val="nil"/>
                <w:right w:val="nil"/>
                <w:between w:val="nil"/>
              </w:pBdr>
              <w:jc w:val="both"/>
              <w:rPr>
                <w:rFonts w:ascii="Verdana" w:eastAsia="Verdana" w:hAnsi="Verdana" w:cs="Verdana"/>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Central de 8 zones ampliable a 192 sense teclat. 8 particions, memòria de 2048 esdeveniments. Certificada grau 3 segons EN 50131.</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8 entrades de zona en placa (16 amb funció ATZ).</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Sistema ampliable  fins a 192 zones (amb bus de comunicació a 4 fils).</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Compatible amb NEware versió 4.0 o superior.</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Compatible amb REM3 (a partir de la versió 2.10).</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Funció de calendaris d’Estalvi d’Energia en Hores Diürnes.</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Programació de comandaments via ràdio amb codi d’instal·lador o codi master.</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Fins a 999 comandaments via ràdio amb només un RTX3.</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Inclou  rellotge a temps real amb bateria de suport.</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Font d’alimentació commutada de 1,7 ampers.</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1 sortida de sirena, 1 sortida auxiliar i línia telefònica.</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Polsador de reset de software incorporat a la placa (resetea a valors de fàbrica i reinicia el sistema).</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Polsador per a activar/desactivar la sortida auxiliar.</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La PGM 1 es pot fer servir com a entrada de detector.</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b/>
                <w:sz w:val="24"/>
                <w:szCs w:val="24"/>
                <w:u w:val="single"/>
              </w:rPr>
            </w:pPr>
            <w:r>
              <w:rPr>
                <w:rFonts w:ascii="Verdana" w:eastAsia="Verdana" w:hAnsi="Verdana" w:cs="Verdana"/>
              </w:rPr>
              <w:t>Preu: 132.00€</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sz w:val="24"/>
                <w:szCs w:val="24"/>
                <w:u w:val="single"/>
              </w:rPr>
            </w:pPr>
            <w:r>
              <w:rPr>
                <w:rFonts w:ascii="Verdana" w:eastAsia="Verdana" w:hAnsi="Verdana" w:cs="Verdana"/>
                <w:b/>
                <w:noProof/>
                <w:sz w:val="24"/>
                <w:szCs w:val="24"/>
                <w:u w:val="single"/>
              </w:rPr>
              <w:drawing>
                <wp:inline distT="19050" distB="19050" distL="19050" distR="19050">
                  <wp:extent cx="1847850" cy="1476375"/>
                  <wp:effectExtent l="0" t="0" r="0" b="0"/>
                  <wp:docPr id="34"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4" cstate="print"/>
                          <a:srcRect/>
                          <a:stretch>
                            <a:fillRect/>
                          </a:stretch>
                        </pic:blipFill>
                        <pic:spPr>
                          <a:xfrm>
                            <a:off x="0" y="0"/>
                            <a:ext cx="1847850" cy="1476375"/>
                          </a:xfrm>
                          <a:prstGeom prst="rect">
                            <a:avLst/>
                          </a:prstGeom>
                          <a:ln/>
                        </pic:spPr>
                      </pic:pic>
                    </a:graphicData>
                  </a:graphic>
                </wp:inline>
              </w:drawing>
            </w:r>
          </w:p>
        </w:tc>
      </w:tr>
    </w:tbl>
    <w:p w:rsidR="00CA76FB" w:rsidRDefault="00F73A4D" w:rsidP="00D46F3A">
      <w:pPr>
        <w:pStyle w:val="Ttulo2"/>
        <w:rPr>
          <w:rFonts w:eastAsia="Verdana"/>
        </w:rPr>
      </w:pPr>
      <w:bookmarkStart w:id="7" w:name="_Toc30681122"/>
      <w:r>
        <w:rPr>
          <w:rFonts w:eastAsia="Verdana"/>
        </w:rPr>
        <w:lastRenderedPageBreak/>
        <w:t>TECLATS</w:t>
      </w:r>
      <w:bookmarkEnd w:id="7"/>
    </w:p>
    <w:tbl>
      <w:tblPr>
        <w:tblStyle w:val="a5"/>
        <w:tblpPr w:leftFromText="141" w:rightFromText="141" w:vertAnchor="text" w:horzAnchor="margin" w:tblpY="168"/>
        <w:tblW w:w="87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D46F3A" w:rsidTr="00D46F3A">
        <w:tc>
          <w:tcPr>
            <w:tcW w:w="4394" w:type="dxa"/>
            <w:shd w:val="clear" w:color="auto" w:fill="auto"/>
            <w:tcMar>
              <w:top w:w="283" w:type="dxa"/>
              <w:left w:w="283" w:type="dxa"/>
              <w:bottom w:w="283" w:type="dxa"/>
              <w:right w:w="283" w:type="dxa"/>
            </w:tcMar>
            <w:vAlign w:val="center"/>
          </w:tcPr>
          <w:p w:rsidR="00D46F3A" w:rsidRDefault="00D46F3A" w:rsidP="00103AF6">
            <w:pPr>
              <w:pStyle w:val="Ttulo3"/>
              <w:rPr>
                <w:rFonts w:eastAsia="Verdana"/>
              </w:rPr>
            </w:pPr>
            <w:bookmarkStart w:id="8" w:name="_Toc30681123"/>
            <w:r>
              <w:rPr>
                <w:rFonts w:eastAsia="Verdana"/>
              </w:rPr>
              <w:t>ALT0800</w:t>
            </w:r>
            <w:bookmarkEnd w:id="8"/>
            <w:r>
              <w:rPr>
                <w:rFonts w:eastAsia="Verdana"/>
              </w:rPr>
              <w:t xml:space="preserve"> </w:t>
            </w:r>
          </w:p>
          <w:p w:rsidR="00D46F3A" w:rsidRDefault="00D46F3A" w:rsidP="00D46F3A">
            <w:pPr>
              <w:pStyle w:val="normal0"/>
              <w:pBdr>
                <w:top w:val="nil"/>
                <w:left w:val="nil"/>
                <w:bottom w:val="nil"/>
                <w:right w:val="nil"/>
                <w:between w:val="nil"/>
              </w:pBdr>
              <w:jc w:val="both"/>
              <w:rPr>
                <w:rFonts w:ascii="Verdana" w:eastAsia="Verdana" w:hAnsi="Verdana" w:cs="Verdana"/>
                <w:b/>
                <w:sz w:val="24"/>
                <w:szCs w:val="24"/>
              </w:rPr>
            </w:pPr>
            <w:r>
              <w:rPr>
                <w:rFonts w:ascii="Verdana" w:eastAsia="Verdana" w:hAnsi="Verdana" w:cs="Verdana"/>
                <w:b/>
                <w:sz w:val="24"/>
                <w:szCs w:val="24"/>
              </w:rPr>
              <w:t>Teclat de LED per centrals de 10 zones</w:t>
            </w:r>
          </w:p>
          <w:p w:rsidR="00D46F3A" w:rsidRDefault="00D46F3A" w:rsidP="00D46F3A">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Teclat horitzontal de LED de 10 zones, leds independents per partició d’armat, nit, a casa i desarmat. Il·luminació de les tecles, retroil·luminació ajustable, soporta les dues particions.</w:t>
            </w:r>
          </w:p>
          <w:p w:rsidR="004E449C" w:rsidRDefault="004E449C" w:rsidP="00D46F3A">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b/>
                <w:color w:val="0000FF"/>
                <w:sz w:val="24"/>
                <w:szCs w:val="24"/>
              </w:rPr>
            </w:pPr>
            <w:r>
              <w:rPr>
                <w:rFonts w:ascii="Verdana" w:eastAsia="Verdana" w:hAnsi="Verdana" w:cs="Verdana"/>
              </w:rPr>
              <w:t>Preu: 68.00€</w:t>
            </w:r>
          </w:p>
        </w:tc>
        <w:tc>
          <w:tcPr>
            <w:tcW w:w="4395" w:type="dxa"/>
            <w:shd w:val="clear" w:color="auto" w:fill="auto"/>
            <w:tcMar>
              <w:top w:w="283" w:type="dxa"/>
              <w:left w:w="283" w:type="dxa"/>
              <w:bottom w:w="283" w:type="dxa"/>
              <w:right w:w="283" w:type="dxa"/>
            </w:tcMar>
            <w:vAlign w:val="center"/>
          </w:tcPr>
          <w:p w:rsidR="00D46F3A" w:rsidRDefault="00D46F3A" w:rsidP="00D46F3A">
            <w:pPr>
              <w:pStyle w:val="normal0"/>
              <w:pBdr>
                <w:top w:val="nil"/>
                <w:left w:val="nil"/>
                <w:bottom w:val="nil"/>
                <w:right w:val="nil"/>
                <w:between w:val="nil"/>
              </w:pBdr>
              <w:jc w:val="both"/>
              <w:rPr>
                <w:rFonts w:ascii="Verdana" w:eastAsia="Verdana" w:hAnsi="Verdana" w:cs="Verdana"/>
                <w:b/>
                <w:color w:val="0000FF"/>
                <w:sz w:val="24"/>
                <w:szCs w:val="24"/>
              </w:rPr>
            </w:pPr>
            <w:r>
              <w:rPr>
                <w:rFonts w:ascii="Verdana" w:eastAsia="Verdana" w:hAnsi="Verdana" w:cs="Verdana"/>
                <w:b/>
                <w:noProof/>
                <w:color w:val="0000FF"/>
                <w:sz w:val="24"/>
                <w:szCs w:val="24"/>
              </w:rPr>
              <w:drawing>
                <wp:inline distT="19050" distB="19050" distL="19050" distR="19050">
                  <wp:extent cx="2381250" cy="1905000"/>
                  <wp:effectExtent l="0" t="0" r="0" b="0"/>
                  <wp:docPr id="42"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15"/>
                          <a:srcRect/>
                          <a:stretch>
                            <a:fillRect/>
                          </a:stretch>
                        </pic:blipFill>
                        <pic:spPr>
                          <a:xfrm>
                            <a:off x="0" y="0"/>
                            <a:ext cx="2381250" cy="1905000"/>
                          </a:xfrm>
                          <a:prstGeom prst="rect">
                            <a:avLst/>
                          </a:prstGeom>
                          <a:ln/>
                        </pic:spPr>
                      </pic:pic>
                    </a:graphicData>
                  </a:graphic>
                </wp:inline>
              </w:drawing>
            </w:r>
          </w:p>
        </w:tc>
      </w:tr>
    </w:tbl>
    <w:p w:rsidR="00CA76FB" w:rsidRDefault="00CA76FB">
      <w:pPr>
        <w:pStyle w:val="normal0"/>
        <w:pBdr>
          <w:top w:val="nil"/>
          <w:left w:val="nil"/>
          <w:bottom w:val="nil"/>
          <w:right w:val="nil"/>
          <w:between w:val="nil"/>
        </w:pBdr>
        <w:rPr>
          <w:rFonts w:ascii="Verdana" w:eastAsia="Verdana" w:hAnsi="Verdana" w:cs="Verdana"/>
          <w:b/>
          <w:sz w:val="24"/>
          <w:szCs w:val="24"/>
          <w:u w:val="single"/>
        </w:rPr>
      </w:pPr>
    </w:p>
    <w:tbl>
      <w:tblPr>
        <w:tblStyle w:val="a6"/>
        <w:tblpPr w:leftFromText="141" w:rightFromText="141" w:vertAnchor="text" w:horzAnchor="margin" w:tblpY="-43"/>
        <w:tblW w:w="87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D46F3A" w:rsidTr="00D46F3A">
        <w:tc>
          <w:tcPr>
            <w:tcW w:w="4394" w:type="dxa"/>
            <w:shd w:val="clear" w:color="auto" w:fill="auto"/>
            <w:tcMar>
              <w:top w:w="283" w:type="dxa"/>
              <w:left w:w="283" w:type="dxa"/>
              <w:bottom w:w="283" w:type="dxa"/>
              <w:right w:w="283" w:type="dxa"/>
            </w:tcMar>
            <w:vAlign w:val="center"/>
          </w:tcPr>
          <w:p w:rsidR="00D46F3A" w:rsidRDefault="00D46F3A" w:rsidP="00103AF6">
            <w:pPr>
              <w:pStyle w:val="Ttulo3"/>
              <w:rPr>
                <w:rFonts w:eastAsia="Verdana"/>
              </w:rPr>
            </w:pPr>
            <w:bookmarkStart w:id="9" w:name="_Toc30681124"/>
            <w:r>
              <w:rPr>
                <w:rFonts w:eastAsia="Verdana"/>
              </w:rPr>
              <w:t>ALT1600</w:t>
            </w:r>
            <w:bookmarkEnd w:id="9"/>
            <w:r>
              <w:rPr>
                <w:rFonts w:eastAsia="Verdana"/>
              </w:rPr>
              <w:t xml:space="preserve"> </w:t>
            </w:r>
          </w:p>
          <w:p w:rsidR="00D46F3A" w:rsidRDefault="00D46F3A" w:rsidP="00D46F3A">
            <w:pPr>
              <w:pStyle w:val="normal0"/>
              <w:pBdr>
                <w:top w:val="nil"/>
                <w:left w:val="nil"/>
                <w:bottom w:val="nil"/>
                <w:right w:val="nil"/>
                <w:between w:val="nil"/>
              </w:pBdr>
              <w:jc w:val="both"/>
              <w:rPr>
                <w:rFonts w:ascii="Verdana" w:eastAsia="Verdana" w:hAnsi="Verdana" w:cs="Verdana"/>
                <w:b/>
                <w:sz w:val="24"/>
                <w:szCs w:val="24"/>
              </w:rPr>
            </w:pPr>
            <w:r>
              <w:rPr>
                <w:rFonts w:ascii="Verdana" w:eastAsia="Verdana" w:hAnsi="Verdana" w:cs="Verdana"/>
                <w:b/>
                <w:sz w:val="24"/>
                <w:szCs w:val="24"/>
              </w:rPr>
              <w:t>Teclat de LED per centrals de 16 zones</w:t>
            </w:r>
          </w:p>
          <w:p w:rsidR="00D46F3A" w:rsidRDefault="00D46F3A" w:rsidP="00D46F3A">
            <w:pPr>
              <w:pStyle w:val="normal0"/>
              <w:pBdr>
                <w:top w:val="nil"/>
                <w:left w:val="nil"/>
                <w:bottom w:val="nil"/>
                <w:right w:val="nil"/>
                <w:between w:val="nil"/>
              </w:pBdr>
              <w:jc w:val="both"/>
              <w:rPr>
                <w:rFonts w:ascii="Verdana" w:eastAsia="Verdana" w:hAnsi="Verdana" w:cs="Verdana"/>
                <w:b/>
                <w:sz w:val="24"/>
                <w:szCs w:val="24"/>
              </w:rPr>
            </w:pPr>
          </w:p>
          <w:p w:rsidR="00D46F3A" w:rsidRDefault="00D46F3A" w:rsidP="00D46F3A">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Teclat amb pantalla LCD en color blau amb switch anti tamper + 1 sortida PGM. Certificat grau 3 segons EN 50131.</w:t>
            </w:r>
          </w:p>
          <w:p w:rsidR="004E449C" w:rsidRDefault="004E449C" w:rsidP="00D46F3A">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b/>
                <w:color w:val="0000FF"/>
                <w:sz w:val="24"/>
                <w:szCs w:val="24"/>
              </w:rPr>
            </w:pPr>
            <w:r>
              <w:rPr>
                <w:rFonts w:ascii="Verdana" w:eastAsia="Verdana" w:hAnsi="Verdana" w:cs="Verdana"/>
              </w:rPr>
              <w:t>Preu:180.00 €</w:t>
            </w:r>
          </w:p>
        </w:tc>
        <w:tc>
          <w:tcPr>
            <w:tcW w:w="4395" w:type="dxa"/>
            <w:shd w:val="clear" w:color="auto" w:fill="auto"/>
            <w:tcMar>
              <w:top w:w="283" w:type="dxa"/>
              <w:left w:w="283" w:type="dxa"/>
              <w:bottom w:w="283" w:type="dxa"/>
              <w:right w:w="283" w:type="dxa"/>
            </w:tcMar>
            <w:vAlign w:val="center"/>
          </w:tcPr>
          <w:p w:rsidR="00D46F3A" w:rsidRDefault="00D46F3A" w:rsidP="00D46F3A">
            <w:pPr>
              <w:pStyle w:val="normal0"/>
              <w:pBdr>
                <w:top w:val="nil"/>
                <w:left w:val="nil"/>
                <w:bottom w:val="nil"/>
                <w:right w:val="nil"/>
                <w:between w:val="nil"/>
              </w:pBdr>
              <w:jc w:val="center"/>
              <w:rPr>
                <w:rFonts w:ascii="Verdana" w:eastAsia="Verdana" w:hAnsi="Verdana" w:cs="Verdana"/>
                <w:b/>
                <w:color w:val="0000FF"/>
                <w:sz w:val="24"/>
                <w:szCs w:val="24"/>
              </w:rPr>
            </w:pPr>
            <w:r>
              <w:rPr>
                <w:rFonts w:ascii="Verdana" w:eastAsia="Verdana" w:hAnsi="Verdana" w:cs="Verdana"/>
                <w:b/>
                <w:noProof/>
                <w:color w:val="0000FF"/>
                <w:sz w:val="24"/>
                <w:szCs w:val="24"/>
              </w:rPr>
              <w:drawing>
                <wp:inline distT="19050" distB="19050" distL="19050" distR="19050">
                  <wp:extent cx="2076450" cy="2019300"/>
                  <wp:effectExtent l="0" t="0" r="0" b="0"/>
                  <wp:docPr id="4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6"/>
                          <a:srcRect/>
                          <a:stretch>
                            <a:fillRect/>
                          </a:stretch>
                        </pic:blipFill>
                        <pic:spPr>
                          <a:xfrm>
                            <a:off x="0" y="0"/>
                            <a:ext cx="2076450" cy="2019300"/>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tbl>
      <w:tblPr>
        <w:tblStyle w:val="a7"/>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103AF6">
            <w:pPr>
              <w:pStyle w:val="Ttulo3"/>
              <w:rPr>
                <w:rFonts w:eastAsia="Verdana"/>
              </w:rPr>
            </w:pPr>
            <w:bookmarkStart w:id="10" w:name="_Toc30681125"/>
            <w:r>
              <w:rPr>
                <w:rFonts w:eastAsia="Verdana"/>
              </w:rPr>
              <w:t>ALT3200</w:t>
            </w:r>
            <w:bookmarkEnd w:id="10"/>
            <w:r>
              <w:rPr>
                <w:rFonts w:eastAsia="Verdana"/>
              </w:rPr>
              <w:t xml:space="preserve"> </w:t>
            </w:r>
          </w:p>
          <w:p w:rsidR="00CA76FB" w:rsidRDefault="00F73A4D">
            <w:pPr>
              <w:pStyle w:val="normal0"/>
              <w:pBdr>
                <w:top w:val="nil"/>
                <w:left w:val="nil"/>
                <w:bottom w:val="nil"/>
                <w:right w:val="nil"/>
                <w:between w:val="nil"/>
              </w:pBdr>
              <w:jc w:val="both"/>
              <w:rPr>
                <w:rFonts w:ascii="Verdana" w:eastAsia="Verdana" w:hAnsi="Verdana" w:cs="Verdana"/>
                <w:b/>
                <w:sz w:val="24"/>
                <w:szCs w:val="24"/>
              </w:rPr>
            </w:pPr>
            <w:r>
              <w:rPr>
                <w:rFonts w:ascii="Verdana" w:eastAsia="Verdana" w:hAnsi="Verdana" w:cs="Verdana"/>
                <w:b/>
                <w:sz w:val="24"/>
                <w:szCs w:val="24"/>
              </w:rPr>
              <w:t>Teclat de LED per centrals de 32 zones</w:t>
            </w:r>
          </w:p>
          <w:p w:rsidR="00CA76FB" w:rsidRDefault="00CA76FB">
            <w:pPr>
              <w:pStyle w:val="normal0"/>
              <w:pBdr>
                <w:top w:val="nil"/>
                <w:left w:val="nil"/>
                <w:bottom w:val="nil"/>
                <w:right w:val="nil"/>
                <w:between w:val="nil"/>
              </w:pBdr>
              <w:jc w:val="both"/>
              <w:rPr>
                <w:rFonts w:ascii="Verdana" w:eastAsia="Verdana" w:hAnsi="Verdana" w:cs="Verdana"/>
                <w:b/>
                <w:sz w:val="24"/>
                <w:szCs w:val="24"/>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Teclat de lLED de 32 zones amb switch anti tamper + entrada de zona, 8 tecles funcionals, 3 alarmes de pànic per teclat, actualització de firmware amb 307 USB i WinLoad. Certificat grau 2 segons EN 50131.</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b/>
                <w:color w:val="0000FF"/>
                <w:sz w:val="24"/>
                <w:szCs w:val="24"/>
              </w:rPr>
            </w:pPr>
            <w:r>
              <w:rPr>
                <w:rFonts w:ascii="Verdana" w:eastAsia="Verdana" w:hAnsi="Verdana" w:cs="Verdana"/>
              </w:rPr>
              <w:t>Preu:90.00 €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color w:val="0000FF"/>
                <w:sz w:val="24"/>
                <w:szCs w:val="24"/>
              </w:rPr>
            </w:pPr>
            <w:r>
              <w:rPr>
                <w:rFonts w:ascii="Verdana" w:eastAsia="Verdana" w:hAnsi="Verdana" w:cs="Verdana"/>
                <w:noProof/>
                <w:color w:val="1155CC"/>
              </w:rPr>
              <w:drawing>
                <wp:inline distT="19050" distB="19050" distL="19050" distR="19050">
                  <wp:extent cx="1809750" cy="1681163"/>
                  <wp:effectExtent l="0" t="0" r="0" b="0"/>
                  <wp:docPr id="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
                          <a:srcRect/>
                          <a:stretch>
                            <a:fillRect/>
                          </a:stretch>
                        </pic:blipFill>
                        <pic:spPr>
                          <a:xfrm>
                            <a:off x="0" y="0"/>
                            <a:ext cx="1809750" cy="1681163"/>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tbl>
      <w:tblPr>
        <w:tblStyle w:val="a8"/>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103AF6">
            <w:pPr>
              <w:pStyle w:val="Ttulo3"/>
              <w:rPr>
                <w:rFonts w:eastAsia="Verdana"/>
              </w:rPr>
            </w:pPr>
            <w:bookmarkStart w:id="11" w:name="_Toc30681126"/>
            <w:r>
              <w:rPr>
                <w:rFonts w:eastAsia="Verdana"/>
              </w:rPr>
              <w:t>ALTPT00</w:t>
            </w:r>
            <w:bookmarkEnd w:id="11"/>
          </w:p>
          <w:p w:rsidR="00CA76FB" w:rsidRDefault="00F73A4D">
            <w:pPr>
              <w:pStyle w:val="normal0"/>
              <w:pBdr>
                <w:top w:val="nil"/>
                <w:left w:val="nil"/>
                <w:bottom w:val="nil"/>
                <w:right w:val="nil"/>
                <w:between w:val="nil"/>
              </w:pBdr>
              <w:jc w:val="both"/>
              <w:rPr>
                <w:rFonts w:ascii="Verdana" w:eastAsia="Verdana" w:hAnsi="Verdana" w:cs="Verdana"/>
                <w:b/>
                <w:sz w:val="24"/>
                <w:szCs w:val="24"/>
              </w:rPr>
            </w:pPr>
            <w:r>
              <w:rPr>
                <w:rFonts w:ascii="Verdana" w:eastAsia="Verdana" w:hAnsi="Verdana" w:cs="Verdana"/>
                <w:b/>
                <w:sz w:val="24"/>
                <w:szCs w:val="24"/>
              </w:rPr>
              <w:t>Teclat de pantalla tàctil</w:t>
            </w:r>
          </w:p>
          <w:p w:rsidR="00CA76FB" w:rsidRDefault="00CA76FB">
            <w:pPr>
              <w:pStyle w:val="normal0"/>
              <w:pBdr>
                <w:top w:val="nil"/>
                <w:left w:val="nil"/>
                <w:bottom w:val="nil"/>
                <w:right w:val="nil"/>
                <w:between w:val="nil"/>
              </w:pBdr>
              <w:jc w:val="both"/>
              <w:rPr>
                <w:rFonts w:ascii="Verdana" w:eastAsia="Verdana" w:hAnsi="Verdana" w:cs="Verdana"/>
                <w:b/>
                <w:sz w:val="24"/>
                <w:szCs w:val="24"/>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Teclat de pantalla tàctil de 4,3” amb sensors de temperatura i humitat integrats. Certificat grau 3 segons EN 50131. No inclou l’opció de plànols de planta. (Color negre)</w:t>
            </w:r>
          </w:p>
          <w:p w:rsidR="004E449C" w:rsidRDefault="004E449C">
            <w:pPr>
              <w:pStyle w:val="normal0"/>
              <w:pBdr>
                <w:top w:val="nil"/>
                <w:left w:val="nil"/>
                <w:bottom w:val="nil"/>
                <w:right w:val="nil"/>
                <w:between w:val="nil"/>
              </w:pBdr>
              <w:jc w:val="both"/>
              <w:rPr>
                <w:rFonts w:ascii="Verdana" w:eastAsia="Verdana" w:hAnsi="Verdana" w:cs="Verdana"/>
              </w:rPr>
            </w:pPr>
          </w:p>
          <w:p w:rsidR="00CA76FB" w:rsidRDefault="00D46F3A" w:rsidP="00D46F3A">
            <w:pPr>
              <w:pStyle w:val="normal0"/>
              <w:pBdr>
                <w:top w:val="nil"/>
                <w:left w:val="nil"/>
                <w:bottom w:val="nil"/>
                <w:right w:val="nil"/>
                <w:between w:val="nil"/>
              </w:pBdr>
              <w:jc w:val="both"/>
              <w:rPr>
                <w:rFonts w:ascii="Verdana" w:eastAsia="Verdana" w:hAnsi="Verdana" w:cs="Verdana"/>
                <w:b/>
                <w:color w:val="0000FF"/>
                <w:sz w:val="24"/>
                <w:szCs w:val="24"/>
              </w:rPr>
            </w:pPr>
            <w:r>
              <w:rPr>
                <w:rFonts w:ascii="Verdana" w:eastAsia="Verdana" w:hAnsi="Verdana" w:cs="Verdana"/>
              </w:rPr>
              <w:t>Preu:214.00 €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color w:val="0000FF"/>
                <w:sz w:val="24"/>
                <w:szCs w:val="24"/>
              </w:rPr>
            </w:pPr>
            <w:r>
              <w:rPr>
                <w:rFonts w:ascii="Verdana" w:eastAsia="Verdana" w:hAnsi="Verdana" w:cs="Verdana"/>
                <w:noProof/>
                <w:color w:val="1155CC"/>
              </w:rPr>
              <w:drawing>
                <wp:inline distT="19050" distB="19050" distL="19050" distR="19050">
                  <wp:extent cx="2381250" cy="1905000"/>
                  <wp:effectExtent l="0" t="0" r="0" b="0"/>
                  <wp:docPr id="1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8"/>
                          <a:srcRect/>
                          <a:stretch>
                            <a:fillRect/>
                          </a:stretch>
                        </pic:blipFill>
                        <pic:spPr>
                          <a:xfrm>
                            <a:off x="0" y="0"/>
                            <a:ext cx="2381250" cy="1905000"/>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103AF6" w:rsidRDefault="00103AF6">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4E449C" w:rsidRDefault="004E449C">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D46F3A" w:rsidRDefault="00D46F3A">
      <w:pPr>
        <w:pStyle w:val="normal0"/>
        <w:pBdr>
          <w:top w:val="nil"/>
          <w:left w:val="nil"/>
          <w:bottom w:val="nil"/>
          <w:right w:val="nil"/>
          <w:between w:val="nil"/>
        </w:pBdr>
        <w:jc w:val="both"/>
        <w:rPr>
          <w:rFonts w:ascii="Verdana" w:eastAsia="Verdana" w:hAnsi="Verdana" w:cs="Verdana"/>
          <w:b/>
          <w:color w:val="0000FF"/>
          <w:sz w:val="24"/>
          <w:szCs w:val="24"/>
        </w:rPr>
      </w:pPr>
    </w:p>
    <w:p w:rsidR="00CA76FB" w:rsidRDefault="00F73A4D" w:rsidP="00D46F3A">
      <w:pPr>
        <w:pStyle w:val="Ttulo2"/>
        <w:rPr>
          <w:rFonts w:eastAsia="Verdana"/>
        </w:rPr>
      </w:pPr>
      <w:bookmarkStart w:id="12" w:name="_Toc30681127"/>
      <w:r>
        <w:rPr>
          <w:rFonts w:eastAsia="Verdana"/>
        </w:rPr>
        <w:lastRenderedPageBreak/>
        <w:t>MÒDUL ADDICIONAL</w:t>
      </w:r>
      <w:bookmarkEnd w:id="12"/>
    </w:p>
    <w:p w:rsidR="00CA76FB" w:rsidRDefault="00CA76FB">
      <w:pPr>
        <w:pStyle w:val="normal0"/>
        <w:pBdr>
          <w:top w:val="nil"/>
          <w:left w:val="nil"/>
          <w:bottom w:val="nil"/>
          <w:right w:val="nil"/>
          <w:between w:val="nil"/>
        </w:pBdr>
        <w:jc w:val="both"/>
        <w:rPr>
          <w:rFonts w:ascii="Verdana" w:eastAsia="Verdana" w:hAnsi="Verdana" w:cs="Verdana"/>
          <w:b/>
          <w:sz w:val="24"/>
          <w:szCs w:val="24"/>
        </w:rPr>
      </w:pPr>
    </w:p>
    <w:p w:rsidR="00CA76FB" w:rsidRDefault="00CA76FB">
      <w:pPr>
        <w:pStyle w:val="normal0"/>
        <w:pBdr>
          <w:top w:val="nil"/>
          <w:left w:val="nil"/>
          <w:bottom w:val="nil"/>
          <w:right w:val="nil"/>
          <w:between w:val="nil"/>
        </w:pBdr>
        <w:jc w:val="both"/>
        <w:rPr>
          <w:rFonts w:ascii="Verdana" w:eastAsia="Verdana" w:hAnsi="Verdana" w:cs="Verdana"/>
          <w:b/>
          <w:sz w:val="24"/>
          <w:szCs w:val="24"/>
        </w:rPr>
      </w:pPr>
    </w:p>
    <w:tbl>
      <w:tblPr>
        <w:tblStyle w:val="a9"/>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13" w:name="_Toc30681128"/>
            <w:r>
              <w:rPr>
                <w:rFonts w:eastAsia="Verdana"/>
              </w:rPr>
              <w:t>ALM0800</w:t>
            </w:r>
            <w:bookmarkEnd w:id="13"/>
            <w:r>
              <w:rPr>
                <w:rFonts w:eastAsia="Verdana"/>
              </w:rPr>
              <w:t xml:space="preserve"> </w:t>
            </w:r>
          </w:p>
          <w:p w:rsidR="00CA76FB" w:rsidRDefault="00F73A4D">
            <w:pPr>
              <w:pStyle w:val="normal0"/>
              <w:pBdr>
                <w:top w:val="nil"/>
                <w:left w:val="nil"/>
                <w:bottom w:val="nil"/>
                <w:right w:val="nil"/>
                <w:between w:val="nil"/>
              </w:pBdr>
              <w:jc w:val="both"/>
              <w:rPr>
                <w:rFonts w:ascii="Verdana" w:eastAsia="Verdana" w:hAnsi="Verdana" w:cs="Verdana"/>
                <w:b/>
                <w:sz w:val="24"/>
                <w:szCs w:val="24"/>
              </w:rPr>
            </w:pPr>
            <w:r>
              <w:rPr>
                <w:rFonts w:ascii="Verdana" w:eastAsia="Verdana" w:hAnsi="Verdana" w:cs="Verdana"/>
                <w:b/>
                <w:sz w:val="24"/>
                <w:szCs w:val="24"/>
              </w:rPr>
              <w:t>Mòdul expansor de 8 zones</w:t>
            </w:r>
          </w:p>
          <w:p w:rsidR="00CA76FB" w:rsidRDefault="00CA76FB">
            <w:pPr>
              <w:pStyle w:val="normal0"/>
              <w:pBdr>
                <w:top w:val="nil"/>
                <w:left w:val="nil"/>
                <w:bottom w:val="nil"/>
                <w:right w:val="nil"/>
                <w:between w:val="nil"/>
              </w:pBdr>
              <w:jc w:val="both"/>
              <w:rPr>
                <w:rFonts w:ascii="Verdana" w:eastAsia="Verdana" w:hAnsi="Verdana" w:cs="Verdana"/>
                <w:b/>
                <w:sz w:val="24"/>
                <w:szCs w:val="24"/>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Mòdul expansor de 8 zones + 1 sortida PGM. Certificat grau 2 segons EN 50131.</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b/>
                <w:sz w:val="32"/>
                <w:szCs w:val="32"/>
              </w:rPr>
            </w:pPr>
            <w:r>
              <w:rPr>
                <w:rFonts w:ascii="Verdana" w:eastAsia="Verdana" w:hAnsi="Verdana" w:cs="Verdana"/>
              </w:rPr>
              <w:t>Preu:56.00 €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sz w:val="32"/>
                <w:szCs w:val="32"/>
              </w:rPr>
            </w:pPr>
            <w:r>
              <w:rPr>
                <w:rFonts w:ascii="Verdana" w:eastAsia="Verdana" w:hAnsi="Verdana" w:cs="Verdana"/>
                <w:noProof/>
                <w:sz w:val="24"/>
                <w:szCs w:val="24"/>
              </w:rPr>
              <w:drawing>
                <wp:inline distT="19050" distB="19050" distL="19050" distR="19050">
                  <wp:extent cx="1057275" cy="390525"/>
                  <wp:effectExtent l="0" t="0" r="0" b="0"/>
                  <wp:docPr id="35"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9"/>
                          <a:srcRect/>
                          <a:stretch>
                            <a:fillRect/>
                          </a:stretch>
                        </pic:blipFill>
                        <pic:spPr>
                          <a:xfrm>
                            <a:off x="0" y="0"/>
                            <a:ext cx="1057275" cy="390525"/>
                          </a:xfrm>
                          <a:prstGeom prst="rect">
                            <a:avLst/>
                          </a:prstGeom>
                          <a:ln/>
                        </pic:spPr>
                      </pic:pic>
                    </a:graphicData>
                  </a:graphic>
                </wp:inline>
              </w:drawing>
            </w:r>
          </w:p>
        </w:tc>
      </w:tr>
    </w:tbl>
    <w:p w:rsidR="00CA76FB" w:rsidRDefault="00CA76FB">
      <w:pPr>
        <w:pStyle w:val="normal0"/>
        <w:pBdr>
          <w:top w:val="nil"/>
          <w:left w:val="nil"/>
          <w:bottom w:val="nil"/>
          <w:right w:val="nil"/>
          <w:between w:val="nil"/>
        </w:pBdr>
        <w:rPr>
          <w:rFonts w:ascii="Verdana" w:eastAsia="Verdana" w:hAnsi="Verdana" w:cs="Verdana"/>
        </w:rPr>
      </w:pPr>
    </w:p>
    <w:p w:rsidR="00CA76FB" w:rsidRDefault="00CA76FB">
      <w:pPr>
        <w:pStyle w:val="normal0"/>
        <w:pBdr>
          <w:top w:val="nil"/>
          <w:left w:val="nil"/>
          <w:bottom w:val="nil"/>
          <w:right w:val="nil"/>
          <w:between w:val="nil"/>
        </w:pBdr>
        <w:rPr>
          <w:rFonts w:ascii="Verdana" w:eastAsia="Verdana" w:hAnsi="Verdana" w:cs="Verdana"/>
        </w:rPr>
      </w:pPr>
    </w:p>
    <w:p w:rsidR="00CA76FB" w:rsidRDefault="00CA76FB">
      <w:pPr>
        <w:pStyle w:val="normal0"/>
        <w:pBdr>
          <w:top w:val="nil"/>
          <w:left w:val="nil"/>
          <w:bottom w:val="nil"/>
          <w:right w:val="nil"/>
          <w:between w:val="nil"/>
        </w:pBdr>
        <w:rPr>
          <w:rFonts w:ascii="Verdana" w:eastAsia="Verdana" w:hAnsi="Verdana" w:cs="Verdana"/>
        </w:rPr>
      </w:pPr>
    </w:p>
    <w:p w:rsidR="00CA76FB" w:rsidRDefault="00F73A4D" w:rsidP="00D46F3A">
      <w:pPr>
        <w:pStyle w:val="Ttulo3"/>
        <w:rPr>
          <w:rFonts w:eastAsia="Verdana"/>
        </w:rPr>
      </w:pPr>
      <w:bookmarkStart w:id="14" w:name="_Toc30681129"/>
      <w:r>
        <w:rPr>
          <w:rFonts w:eastAsia="Verdana"/>
        </w:rPr>
        <w:t>BATERIES</w:t>
      </w:r>
      <w:bookmarkEnd w:id="14"/>
    </w:p>
    <w:p w:rsidR="00CA76FB" w:rsidRDefault="00CA76FB">
      <w:pPr>
        <w:pStyle w:val="normal0"/>
        <w:pBdr>
          <w:top w:val="nil"/>
          <w:left w:val="nil"/>
          <w:bottom w:val="nil"/>
          <w:right w:val="nil"/>
          <w:between w:val="nil"/>
        </w:pBdr>
        <w:rPr>
          <w:rFonts w:ascii="Verdana" w:eastAsia="Verdana" w:hAnsi="Verdana" w:cs="Verdana"/>
          <w:b/>
          <w:color w:val="FF0000"/>
          <w:sz w:val="24"/>
          <w:szCs w:val="24"/>
          <w:u w:val="single"/>
        </w:rPr>
      </w:pPr>
    </w:p>
    <w:p w:rsidR="00CA76FB" w:rsidRDefault="00CA76FB">
      <w:pPr>
        <w:pStyle w:val="normal0"/>
        <w:pBdr>
          <w:top w:val="nil"/>
          <w:left w:val="nil"/>
          <w:bottom w:val="nil"/>
          <w:right w:val="nil"/>
          <w:between w:val="nil"/>
        </w:pBdr>
        <w:rPr>
          <w:rFonts w:ascii="Verdana" w:eastAsia="Verdana" w:hAnsi="Verdana" w:cs="Verdana"/>
          <w:b/>
          <w:sz w:val="24"/>
          <w:szCs w:val="24"/>
        </w:rPr>
      </w:pPr>
    </w:p>
    <w:tbl>
      <w:tblPr>
        <w:tblStyle w:val="aa"/>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rPr>
          <w:trHeight w:val="2880"/>
        </w:trPr>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15" w:name="_Toc30681130"/>
            <w:r>
              <w:rPr>
                <w:rFonts w:eastAsia="Verdana"/>
              </w:rPr>
              <w:t>BA21200</w:t>
            </w:r>
            <w:bookmarkEnd w:id="15"/>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sz w:val="24"/>
                <w:szCs w:val="24"/>
              </w:rPr>
            </w:pPr>
            <w:r>
              <w:rPr>
                <w:rFonts w:ascii="Verdana" w:eastAsia="Verdana" w:hAnsi="Verdana" w:cs="Verdana"/>
                <w:b/>
                <w:sz w:val="24"/>
                <w:szCs w:val="24"/>
              </w:rPr>
              <w:t>Bateria de 12 volts i 2 ampers</w:t>
            </w:r>
          </w:p>
          <w:p w:rsidR="00CA76FB" w:rsidRDefault="00CA76FB">
            <w:pPr>
              <w:pStyle w:val="normal0"/>
              <w:pBdr>
                <w:top w:val="nil"/>
                <w:left w:val="nil"/>
                <w:bottom w:val="nil"/>
                <w:right w:val="nil"/>
                <w:between w:val="nil"/>
              </w:pBdr>
              <w:rPr>
                <w:rFonts w:ascii="Verdana" w:eastAsia="Verdana" w:hAnsi="Verdana" w:cs="Verdana"/>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Bateria recarregable sense manteniment.</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b/>
                <w:sz w:val="32"/>
                <w:szCs w:val="32"/>
              </w:rPr>
            </w:pPr>
            <w:r>
              <w:rPr>
                <w:rFonts w:ascii="Verdana" w:eastAsia="Verdana" w:hAnsi="Verdana" w:cs="Verdana"/>
              </w:rPr>
              <w:t>Preu:30.65 €</w:t>
            </w:r>
          </w:p>
        </w:tc>
        <w:tc>
          <w:tcPr>
            <w:tcW w:w="4394" w:type="dxa"/>
            <w:shd w:val="clear" w:color="auto" w:fill="auto"/>
            <w:tcMar>
              <w:top w:w="100" w:type="dxa"/>
              <w:left w:w="100" w:type="dxa"/>
              <w:bottom w:w="100" w:type="dxa"/>
              <w:right w:w="100" w:type="dxa"/>
            </w:tcMar>
          </w:tcPr>
          <w:p w:rsidR="00CA76FB" w:rsidRDefault="00F73A4D">
            <w:pPr>
              <w:pStyle w:val="normal0"/>
              <w:pBdr>
                <w:top w:val="nil"/>
                <w:left w:val="nil"/>
                <w:bottom w:val="nil"/>
                <w:right w:val="nil"/>
                <w:between w:val="nil"/>
              </w:pBdr>
              <w:jc w:val="center"/>
              <w:rPr>
                <w:rFonts w:ascii="Verdana" w:eastAsia="Verdana" w:hAnsi="Verdana" w:cs="Verdana"/>
                <w:b/>
                <w:sz w:val="32"/>
                <w:szCs w:val="32"/>
              </w:rPr>
            </w:pPr>
            <w:r>
              <w:rPr>
                <w:rFonts w:ascii="Verdana" w:eastAsia="Verdana" w:hAnsi="Verdana" w:cs="Verdana"/>
                <w:noProof/>
                <w:color w:val="1155CC"/>
              </w:rPr>
              <w:drawing>
                <wp:inline distT="19050" distB="19050" distL="19050" distR="19050">
                  <wp:extent cx="1628775" cy="1628775"/>
                  <wp:effectExtent l="0" t="0" r="0" b="0"/>
                  <wp:docPr id="33"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20"/>
                          <a:srcRect/>
                          <a:stretch>
                            <a:fillRect/>
                          </a:stretch>
                        </pic:blipFill>
                        <pic:spPr>
                          <a:xfrm>
                            <a:off x="0" y="0"/>
                            <a:ext cx="1628775" cy="1628775"/>
                          </a:xfrm>
                          <a:prstGeom prst="rect">
                            <a:avLst/>
                          </a:prstGeom>
                          <a:ln/>
                        </pic:spPr>
                      </pic:pic>
                    </a:graphicData>
                  </a:graphic>
                </wp:inline>
              </w:drawing>
            </w:r>
          </w:p>
        </w:tc>
      </w:tr>
    </w:tbl>
    <w:p w:rsidR="00CA76FB" w:rsidRDefault="00CA76FB">
      <w:pPr>
        <w:pStyle w:val="normal0"/>
        <w:pBdr>
          <w:top w:val="nil"/>
          <w:left w:val="nil"/>
          <w:bottom w:val="nil"/>
          <w:right w:val="nil"/>
          <w:between w:val="nil"/>
        </w:pBdr>
        <w:rPr>
          <w:rFonts w:ascii="Verdana" w:eastAsia="Verdana" w:hAnsi="Verdana" w:cs="Verdana"/>
          <w:b/>
          <w:sz w:val="24"/>
          <w:szCs w:val="24"/>
        </w:rPr>
      </w:pPr>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tbl>
      <w:tblPr>
        <w:tblStyle w:val="ab"/>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16" w:name="_Toc30681131"/>
            <w:r>
              <w:rPr>
                <w:rFonts w:eastAsia="Verdana"/>
              </w:rPr>
              <w:t>BA71200</w:t>
            </w:r>
            <w:bookmarkEnd w:id="16"/>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Bateria de 12 volts i 7 ampers</w:t>
            </w:r>
          </w:p>
          <w:p w:rsidR="00CA76FB" w:rsidRDefault="00CA76FB">
            <w:pPr>
              <w:pStyle w:val="normal0"/>
              <w:pBdr>
                <w:top w:val="nil"/>
                <w:left w:val="nil"/>
                <w:bottom w:val="nil"/>
                <w:right w:val="nil"/>
                <w:between w:val="nil"/>
              </w:pBdr>
              <w:rPr>
                <w:rFonts w:ascii="Verdana" w:eastAsia="Verdana" w:hAnsi="Verdana" w:cs="Verdana"/>
                <w:b/>
                <w:sz w:val="24"/>
                <w:szCs w:val="24"/>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Bateria recarregable sense manteniment.</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b/>
                <w:color w:val="0000FF"/>
                <w:sz w:val="24"/>
                <w:szCs w:val="24"/>
              </w:rPr>
            </w:pPr>
            <w:r>
              <w:rPr>
                <w:rFonts w:ascii="Verdana" w:eastAsia="Verdana" w:hAnsi="Verdana" w:cs="Verdana"/>
              </w:rPr>
              <w:t>Preu:39.07 €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color w:val="0000FF"/>
                <w:sz w:val="24"/>
                <w:szCs w:val="24"/>
              </w:rPr>
            </w:pPr>
            <w:r>
              <w:rPr>
                <w:rFonts w:ascii="Verdana" w:eastAsia="Verdana" w:hAnsi="Verdana" w:cs="Verdana"/>
                <w:noProof/>
                <w:color w:val="1155CC"/>
              </w:rPr>
              <w:drawing>
                <wp:inline distT="19050" distB="19050" distL="19050" distR="19050">
                  <wp:extent cx="2057400" cy="1333500"/>
                  <wp:effectExtent l="0" t="0" r="0" b="0"/>
                  <wp:docPr id="10"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1" cstate="print"/>
                          <a:srcRect/>
                          <a:stretch>
                            <a:fillRect/>
                          </a:stretch>
                        </pic:blipFill>
                        <pic:spPr>
                          <a:xfrm>
                            <a:off x="0" y="0"/>
                            <a:ext cx="2057400" cy="1333500"/>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p w:rsidR="00CA76FB" w:rsidRDefault="00CA76FB">
      <w:pPr>
        <w:pStyle w:val="normal0"/>
        <w:pBdr>
          <w:top w:val="nil"/>
          <w:left w:val="nil"/>
          <w:bottom w:val="nil"/>
          <w:right w:val="nil"/>
          <w:between w:val="nil"/>
        </w:pBdr>
        <w:jc w:val="both"/>
        <w:rPr>
          <w:rFonts w:ascii="Verdana" w:eastAsia="Verdana" w:hAnsi="Verdana" w:cs="Verdana"/>
          <w:b/>
          <w:sz w:val="24"/>
          <w:szCs w:val="24"/>
          <w:u w:val="single"/>
        </w:rPr>
      </w:pPr>
    </w:p>
    <w:p w:rsidR="00CA76FB" w:rsidRDefault="00F73A4D" w:rsidP="00D46F3A">
      <w:pPr>
        <w:pStyle w:val="Ttulo2"/>
        <w:rPr>
          <w:rFonts w:eastAsia="Verdana"/>
        </w:rPr>
      </w:pPr>
      <w:bookmarkStart w:id="17" w:name="_Toc30681132"/>
      <w:r>
        <w:rPr>
          <w:rFonts w:eastAsia="Verdana"/>
        </w:rPr>
        <w:lastRenderedPageBreak/>
        <w:t>DETECTORS VOLUMÈTRICS</w:t>
      </w:r>
      <w:bookmarkEnd w:id="17"/>
    </w:p>
    <w:tbl>
      <w:tblPr>
        <w:tblStyle w:val="ac"/>
        <w:tblpPr w:leftFromText="141" w:rightFromText="141" w:vertAnchor="text" w:tblpY="158"/>
        <w:tblW w:w="87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D46F3A" w:rsidTr="00D46F3A">
        <w:tc>
          <w:tcPr>
            <w:tcW w:w="4394" w:type="dxa"/>
            <w:shd w:val="clear" w:color="auto" w:fill="auto"/>
            <w:tcMar>
              <w:top w:w="283" w:type="dxa"/>
              <w:left w:w="283" w:type="dxa"/>
              <w:bottom w:w="283" w:type="dxa"/>
              <w:right w:w="283" w:type="dxa"/>
            </w:tcMar>
            <w:vAlign w:val="center"/>
          </w:tcPr>
          <w:p w:rsidR="00D46F3A" w:rsidRDefault="00D46F3A" w:rsidP="00D46F3A">
            <w:pPr>
              <w:pStyle w:val="Ttulo3"/>
              <w:rPr>
                <w:rFonts w:eastAsia="Verdana"/>
              </w:rPr>
            </w:pPr>
            <w:bookmarkStart w:id="18" w:name="_Toc30681133"/>
            <w:r>
              <w:rPr>
                <w:rFonts w:eastAsia="Verdana"/>
              </w:rPr>
              <w:t>DEVTV00</w:t>
            </w:r>
            <w:bookmarkEnd w:id="18"/>
            <w:r>
              <w:rPr>
                <w:rFonts w:eastAsia="Verdana"/>
              </w:rPr>
              <w:t xml:space="preserve"> </w:t>
            </w:r>
          </w:p>
          <w:p w:rsidR="00D46F3A" w:rsidRDefault="00D46F3A" w:rsidP="00D46F3A">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Detector de trencament de vidres</w:t>
            </w:r>
          </w:p>
          <w:p w:rsidR="00D46F3A" w:rsidRDefault="00D46F3A" w:rsidP="00D46F3A">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Detector acústic de trencament de vidres microprocessat. Muntatge encastat o de superfície. Cobertura de 360º i 9 m de radi màxim. Tecnologia de Reconeixement de Patrons. Detecció superior i immunitat a falses alarmes. LED d’estat i alimentació. Micròfon omnidireccional supervisat. Protegeix tot tipus de vidres, comú, atemperat, laminat o armat. Mida mínima del vidre 30 x 30 cm. Gruix màxim del vidre 6,4 mm. Memòria d’alarma. Ajust de sensibilitat automàtic. No és necessari obrir el detector per posar-lo en mode de prova. Incorpora tamper. Alimentació 9,3 a 16 Vcc. Consum màxim: 24 mA. Dimensions: 50 x 71 x 25 mm.</w:t>
            </w:r>
          </w:p>
          <w:p w:rsidR="004E449C" w:rsidRDefault="004E449C" w:rsidP="00D46F3A">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b/>
                <w:sz w:val="24"/>
                <w:szCs w:val="24"/>
                <w:u w:val="single"/>
              </w:rPr>
            </w:pPr>
            <w:r>
              <w:rPr>
                <w:rFonts w:ascii="Verdana" w:eastAsia="Verdana" w:hAnsi="Verdana" w:cs="Verdana"/>
              </w:rPr>
              <w:t>Preu:61.30 €</w:t>
            </w:r>
          </w:p>
        </w:tc>
        <w:tc>
          <w:tcPr>
            <w:tcW w:w="4395" w:type="dxa"/>
            <w:shd w:val="clear" w:color="auto" w:fill="auto"/>
            <w:tcMar>
              <w:top w:w="283" w:type="dxa"/>
              <w:left w:w="283" w:type="dxa"/>
              <w:bottom w:w="283" w:type="dxa"/>
              <w:right w:w="283" w:type="dxa"/>
            </w:tcMar>
            <w:vAlign w:val="center"/>
          </w:tcPr>
          <w:p w:rsidR="00D46F3A" w:rsidRDefault="00D46F3A" w:rsidP="00D46F3A">
            <w:pPr>
              <w:pStyle w:val="normal0"/>
              <w:pBdr>
                <w:top w:val="nil"/>
                <w:left w:val="nil"/>
                <w:bottom w:val="nil"/>
                <w:right w:val="nil"/>
                <w:between w:val="nil"/>
              </w:pBdr>
              <w:jc w:val="center"/>
              <w:rPr>
                <w:rFonts w:ascii="Verdana" w:eastAsia="Verdana" w:hAnsi="Verdana" w:cs="Verdana"/>
                <w:b/>
                <w:sz w:val="24"/>
                <w:szCs w:val="24"/>
                <w:u w:val="single"/>
              </w:rPr>
            </w:pPr>
            <w:r>
              <w:rPr>
                <w:rFonts w:ascii="Verdana" w:eastAsia="Verdana" w:hAnsi="Verdana" w:cs="Verdana"/>
                <w:noProof/>
                <w:sz w:val="24"/>
                <w:szCs w:val="24"/>
              </w:rPr>
              <w:drawing>
                <wp:inline distT="19050" distB="19050" distL="19050" distR="19050">
                  <wp:extent cx="1057275" cy="1209675"/>
                  <wp:effectExtent l="0" t="0" r="0" b="0"/>
                  <wp:docPr id="4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2"/>
                          <a:srcRect/>
                          <a:stretch>
                            <a:fillRect/>
                          </a:stretch>
                        </pic:blipFill>
                        <pic:spPr>
                          <a:xfrm>
                            <a:off x="0" y="0"/>
                            <a:ext cx="1057275" cy="1209675"/>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color w:val="FF0000"/>
          <w:sz w:val="24"/>
          <w:szCs w:val="24"/>
          <w:u w:val="single"/>
        </w:rPr>
      </w:pPr>
    </w:p>
    <w:tbl>
      <w:tblPr>
        <w:tblStyle w:val="ad"/>
        <w:tblpPr w:leftFromText="141" w:rightFromText="141" w:vertAnchor="text" w:horzAnchor="margin" w:tblpY="-25"/>
        <w:tblW w:w="87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D46F3A" w:rsidTr="00D46F3A">
        <w:tc>
          <w:tcPr>
            <w:tcW w:w="4394" w:type="dxa"/>
            <w:shd w:val="clear" w:color="auto" w:fill="auto"/>
            <w:tcMar>
              <w:top w:w="283" w:type="dxa"/>
              <w:left w:w="283" w:type="dxa"/>
              <w:bottom w:w="283" w:type="dxa"/>
              <w:right w:w="283" w:type="dxa"/>
            </w:tcMar>
            <w:vAlign w:val="center"/>
          </w:tcPr>
          <w:p w:rsidR="00D46F3A" w:rsidRDefault="00D46F3A" w:rsidP="00D46F3A">
            <w:pPr>
              <w:pStyle w:val="Ttulo3"/>
              <w:rPr>
                <w:rFonts w:eastAsia="Verdana"/>
              </w:rPr>
            </w:pPr>
            <w:bookmarkStart w:id="19" w:name="_Toc30681134"/>
            <w:r>
              <w:rPr>
                <w:rFonts w:eastAsia="Verdana"/>
              </w:rPr>
              <w:lastRenderedPageBreak/>
              <w:t>DEVIN00</w:t>
            </w:r>
            <w:bookmarkEnd w:id="19"/>
            <w:r>
              <w:rPr>
                <w:rFonts w:eastAsia="Verdana"/>
              </w:rPr>
              <w:t xml:space="preserve"> </w:t>
            </w:r>
          </w:p>
          <w:p w:rsidR="00D46F3A" w:rsidRDefault="00D46F3A" w:rsidP="00D46F3A">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Detector d’infraroigs 15 metres</w:t>
            </w:r>
          </w:p>
          <w:p w:rsidR="00D46F3A" w:rsidRDefault="00D46F3A" w:rsidP="00D46F3A">
            <w:pPr>
              <w:pStyle w:val="normal0"/>
              <w:pBdr>
                <w:top w:val="nil"/>
                <w:left w:val="nil"/>
                <w:bottom w:val="nil"/>
                <w:right w:val="nil"/>
                <w:between w:val="nil"/>
              </w:pBdr>
              <w:rPr>
                <w:rFonts w:ascii="Verdana" w:eastAsia="Verdana" w:hAnsi="Verdana" w:cs="Verdana"/>
                <w:b/>
                <w:sz w:val="24"/>
                <w:szCs w:val="24"/>
              </w:rPr>
            </w:pPr>
          </w:p>
          <w:p w:rsidR="00D46F3A" w:rsidRDefault="00D46F3A" w:rsidP="00D46F3A">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Detector d’infraroigs passiu amb sensor quad i immunitat a mascotes seleccionable (fins a 12 Kg. i fins a 25 Kg.). Fa servir una lent esfèrica, juntament amb un sensor PIR especial de quatre elements que dona una anàlisi precisa de les dimensions corporals i diferencia entre fons i animals, optimitzant i eliminants falses alarmes provocades per petits animals i mascotes. Dotat d’una lent gran angular amb un abast màxim de detecció de 15 m. Configuració del comptador d’impulsos, activitat del LED i immunitat contra petits animals gràcies al potenciometre.</w:t>
            </w:r>
          </w:p>
          <w:p w:rsidR="004E449C" w:rsidRDefault="004E449C" w:rsidP="00D46F3A">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b/>
                <w:color w:val="0000FF"/>
                <w:sz w:val="24"/>
                <w:szCs w:val="24"/>
              </w:rPr>
            </w:pPr>
            <w:r>
              <w:rPr>
                <w:rFonts w:ascii="Verdana" w:eastAsia="Verdana" w:hAnsi="Verdana" w:cs="Verdana"/>
              </w:rPr>
              <w:t>Preu:21.71 €</w:t>
            </w:r>
          </w:p>
        </w:tc>
        <w:tc>
          <w:tcPr>
            <w:tcW w:w="4395" w:type="dxa"/>
            <w:shd w:val="clear" w:color="auto" w:fill="auto"/>
            <w:tcMar>
              <w:top w:w="283" w:type="dxa"/>
              <w:left w:w="283" w:type="dxa"/>
              <w:bottom w:w="283" w:type="dxa"/>
              <w:right w:w="283" w:type="dxa"/>
            </w:tcMar>
            <w:vAlign w:val="center"/>
          </w:tcPr>
          <w:p w:rsidR="00D46F3A" w:rsidRDefault="00D46F3A" w:rsidP="00D46F3A">
            <w:pPr>
              <w:pStyle w:val="normal0"/>
              <w:pBdr>
                <w:top w:val="nil"/>
                <w:left w:val="nil"/>
                <w:bottom w:val="nil"/>
                <w:right w:val="nil"/>
                <w:between w:val="nil"/>
              </w:pBdr>
              <w:jc w:val="center"/>
              <w:rPr>
                <w:rFonts w:ascii="Verdana" w:eastAsia="Verdana" w:hAnsi="Verdana" w:cs="Verdana"/>
                <w:b/>
                <w:color w:val="0000FF"/>
                <w:sz w:val="24"/>
                <w:szCs w:val="24"/>
              </w:rPr>
            </w:pPr>
            <w:r>
              <w:rPr>
                <w:rFonts w:ascii="Verdana" w:eastAsia="Verdana" w:hAnsi="Verdana" w:cs="Verdana"/>
                <w:noProof/>
                <w:sz w:val="24"/>
                <w:szCs w:val="24"/>
              </w:rPr>
              <w:drawing>
                <wp:inline distT="19050" distB="19050" distL="19050" distR="19050">
                  <wp:extent cx="1219200" cy="1271588"/>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1219200" cy="1271588"/>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color w:val="FF0000"/>
          <w:sz w:val="24"/>
          <w:szCs w:val="24"/>
          <w:u w:val="single"/>
        </w:rPr>
      </w:pPr>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p w:rsidR="00CA76FB" w:rsidRDefault="00CA76FB">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D46F3A" w:rsidRDefault="00D46F3A">
      <w:pPr>
        <w:pStyle w:val="normal0"/>
        <w:pBdr>
          <w:top w:val="nil"/>
          <w:left w:val="nil"/>
          <w:bottom w:val="nil"/>
          <w:right w:val="nil"/>
          <w:between w:val="nil"/>
        </w:pBdr>
      </w:pPr>
    </w:p>
    <w:p w:rsidR="00CA76FB" w:rsidRDefault="00CA76FB">
      <w:pPr>
        <w:pStyle w:val="normal0"/>
        <w:pBdr>
          <w:top w:val="nil"/>
          <w:left w:val="nil"/>
          <w:bottom w:val="nil"/>
          <w:right w:val="nil"/>
          <w:between w:val="nil"/>
        </w:pBdr>
        <w:jc w:val="both"/>
        <w:rPr>
          <w:rFonts w:ascii="Verdana" w:eastAsia="Verdana" w:hAnsi="Verdana" w:cs="Verdana"/>
          <w:sz w:val="24"/>
          <w:szCs w:val="24"/>
        </w:rPr>
      </w:pPr>
    </w:p>
    <w:tbl>
      <w:tblPr>
        <w:tblStyle w:val="af"/>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20" w:name="_Toc30681135"/>
            <w:r>
              <w:rPr>
                <w:rFonts w:eastAsia="Verdana"/>
              </w:rPr>
              <w:lastRenderedPageBreak/>
              <w:t>DEVIN01</w:t>
            </w:r>
            <w:bookmarkEnd w:id="20"/>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 xml:space="preserve">Detector de doble tecnologia </w:t>
            </w:r>
          </w:p>
          <w:p w:rsidR="00CA76FB" w:rsidRDefault="00CA76FB">
            <w:pPr>
              <w:pStyle w:val="normal0"/>
              <w:pBdr>
                <w:top w:val="nil"/>
                <w:left w:val="nil"/>
                <w:bottom w:val="nil"/>
                <w:right w:val="nil"/>
                <w:between w:val="nil"/>
              </w:pBdr>
              <w:jc w:val="both"/>
              <w:rPr>
                <w:rFonts w:ascii="Verdana" w:eastAsia="Verdana" w:hAnsi="Verdana" w:cs="Verdana"/>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Detector volumètric de doble tecnologia infraroigs/microones, amb antiemmascarament actiu. Cobertura de 15 m / 90°. Tecnologia anticamuflatge, assegura la detecció i funcionament de les dues tecnologies en presència de temperatura ambiental crítica i/o intents de camuflatge. Avançat sistema de antiemmascarament de microones, capaç de detectar intents de sabotatge d’un o dels dos canals d’alarma. Mirall especial per a la detecció d’angle zero. 3 LEDS per a indicació i proves. Tecnologia microones de precisió en banda X. Possibilitat d’inhibició del canal de microones en mode dia. Alta immunitat a interferències electromagnètiques i fluorescents. Ajustament horitzontal. Supervisió contínua del funcionament del sensor amb sortida d’avaria.  Commutació automàtica a mode només PIR o MW, en cas de fallida en una de les dues tecnologies. Diferents valors de resistors finals de línia per a facilitar la instal·lació. Auto-test a distància. Òptica varifocal, no requereix ajust i optimitza l’àrea de detecció. Ajust precís rang de microones. Supervisió de tensió d’alimentació. Alimentació de 9 a 16 Vcc. Consum  min./max.: 13-21 mA. Temperatura de treball: -10 a 55 °C. Dimensions 110 x 66 x 42 mm. Garantia de 5 anys. Certificat EN 50131.</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sz w:val="24"/>
                <w:szCs w:val="24"/>
              </w:rPr>
            </w:pPr>
            <w:r>
              <w:rPr>
                <w:rFonts w:ascii="Verdana" w:eastAsia="Verdana" w:hAnsi="Verdana" w:cs="Verdana"/>
              </w:rPr>
              <w:t>Preu:70.28 €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sz w:val="24"/>
                <w:szCs w:val="24"/>
              </w:rPr>
            </w:pPr>
            <w:r>
              <w:rPr>
                <w:rFonts w:ascii="Verdana" w:eastAsia="Verdana" w:hAnsi="Verdana" w:cs="Verdana"/>
                <w:b/>
                <w:noProof/>
                <w:color w:val="0000FF"/>
                <w:sz w:val="24"/>
                <w:szCs w:val="24"/>
              </w:rPr>
              <w:drawing>
                <wp:inline distT="19050" distB="19050" distL="19050" distR="19050">
                  <wp:extent cx="962025" cy="14097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962025" cy="1409700"/>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sz w:val="24"/>
          <w:szCs w:val="24"/>
        </w:rPr>
      </w:pPr>
    </w:p>
    <w:p w:rsidR="00CA76FB" w:rsidRDefault="00CA76FB">
      <w:pPr>
        <w:pStyle w:val="normal0"/>
        <w:pBdr>
          <w:top w:val="nil"/>
          <w:left w:val="nil"/>
          <w:bottom w:val="nil"/>
          <w:right w:val="nil"/>
          <w:between w:val="nil"/>
        </w:pBdr>
        <w:jc w:val="both"/>
        <w:rPr>
          <w:rFonts w:ascii="Verdana" w:eastAsia="Verdana" w:hAnsi="Verdana" w:cs="Verdana"/>
        </w:rPr>
      </w:pPr>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tbl>
      <w:tblPr>
        <w:tblStyle w:val="af0"/>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21" w:name="_Toc30681136"/>
            <w:r>
              <w:rPr>
                <w:rFonts w:eastAsia="Verdana"/>
              </w:rPr>
              <w:lastRenderedPageBreak/>
              <w:t>DEVIN02</w:t>
            </w:r>
            <w:bookmarkEnd w:id="21"/>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Detector d’infraroigs via ràdio</w:t>
            </w:r>
          </w:p>
          <w:p w:rsidR="00CA76FB" w:rsidRDefault="00CA76FB">
            <w:pPr>
              <w:pStyle w:val="normal0"/>
              <w:pBdr>
                <w:top w:val="nil"/>
                <w:left w:val="nil"/>
                <w:bottom w:val="nil"/>
                <w:right w:val="nil"/>
                <w:between w:val="nil"/>
              </w:pBdr>
              <w:jc w:val="both"/>
              <w:rPr>
                <w:rFonts w:ascii="Verdana" w:eastAsia="Verdana" w:hAnsi="Verdana" w:cs="Verdana"/>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Infraroig via ràdio de doble element immune a animals domèstics de fins a 10 Kg., cobertura de 11 x 11 m. i 15 metres amb un angle de visió de 88.5º. Frequència 868 MHz. Certificat grau 2 segons EN 50131.</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xml:space="preserve"> Sensor de doble element</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sz w:val="24"/>
                <w:szCs w:val="24"/>
              </w:rPr>
              <w:t xml:space="preserve">• </w:t>
            </w:r>
            <w:r>
              <w:rPr>
                <w:rFonts w:ascii="Verdana" w:eastAsia="Verdana" w:hAnsi="Verdana" w:cs="Verdana"/>
              </w:rPr>
              <w:t>Cobertura de 11 x 11 metres i fins a 15 metres amb els feixos centrals en un angle de visió de 88.5º.</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Abast del senyal via ràdio en ambient residencial típic:</w:t>
            </w:r>
          </w:p>
          <w:p w:rsidR="00CA76FB" w:rsidRPr="00D46F3A" w:rsidRDefault="00F73A4D">
            <w:pPr>
              <w:pStyle w:val="normal0"/>
              <w:pBdr>
                <w:top w:val="nil"/>
                <w:left w:val="nil"/>
                <w:bottom w:val="nil"/>
                <w:right w:val="nil"/>
                <w:between w:val="nil"/>
              </w:pBdr>
              <w:jc w:val="both"/>
              <w:rPr>
                <w:rFonts w:ascii="Verdana" w:eastAsia="Verdana" w:hAnsi="Verdana" w:cs="Verdana"/>
                <w:lang w:val="en-US"/>
              </w:rPr>
            </w:pPr>
            <w:r w:rsidRPr="00D46F3A">
              <w:rPr>
                <w:rFonts w:ascii="Verdana" w:eastAsia="Verdana" w:hAnsi="Verdana" w:cs="Verdana"/>
                <w:lang w:val="en-US"/>
              </w:rPr>
              <w:t>Ø MG6250: 35 metres</w:t>
            </w:r>
          </w:p>
          <w:p w:rsidR="00CA76FB" w:rsidRDefault="00F73A4D">
            <w:pPr>
              <w:pStyle w:val="normal0"/>
              <w:pBdr>
                <w:top w:val="nil"/>
                <w:left w:val="nil"/>
                <w:bottom w:val="nil"/>
                <w:right w:val="nil"/>
                <w:between w:val="nil"/>
              </w:pBdr>
              <w:jc w:val="both"/>
              <w:rPr>
                <w:rFonts w:ascii="Verdana" w:eastAsia="Verdana" w:hAnsi="Verdana" w:cs="Verdana"/>
                <w:lang w:val="en-US"/>
              </w:rPr>
            </w:pPr>
            <w:r w:rsidRPr="00D46F3A">
              <w:rPr>
                <w:rFonts w:ascii="Verdana" w:eastAsia="Verdana" w:hAnsi="Verdana" w:cs="Verdana"/>
                <w:lang w:val="en-US"/>
              </w:rPr>
              <w:t>Ø MG5000/MG5050/RTX3: 70 metres</w:t>
            </w:r>
          </w:p>
          <w:p w:rsidR="004E449C" w:rsidRPr="00F86784" w:rsidRDefault="004E449C" w:rsidP="00D46F3A">
            <w:pPr>
              <w:pStyle w:val="normal0"/>
              <w:pBdr>
                <w:top w:val="nil"/>
                <w:left w:val="nil"/>
                <w:bottom w:val="nil"/>
                <w:right w:val="nil"/>
                <w:between w:val="nil"/>
              </w:pBdr>
              <w:jc w:val="both"/>
              <w:rPr>
                <w:rFonts w:ascii="Verdana" w:eastAsia="Verdana" w:hAnsi="Verdana" w:cs="Verdana"/>
                <w:lang w:val="en-US"/>
              </w:rPr>
            </w:pPr>
          </w:p>
          <w:p w:rsidR="00D46F3A" w:rsidRPr="00D46F3A" w:rsidRDefault="00D46F3A" w:rsidP="00D46F3A">
            <w:pPr>
              <w:pStyle w:val="normal0"/>
              <w:pBdr>
                <w:top w:val="nil"/>
                <w:left w:val="nil"/>
                <w:bottom w:val="nil"/>
                <w:right w:val="nil"/>
                <w:between w:val="nil"/>
              </w:pBdr>
              <w:jc w:val="both"/>
              <w:rPr>
                <w:rFonts w:ascii="Verdana" w:eastAsia="Verdana" w:hAnsi="Verdana" w:cs="Verdana"/>
                <w:b/>
                <w:color w:val="0000FF"/>
                <w:sz w:val="24"/>
                <w:szCs w:val="24"/>
              </w:rPr>
            </w:pPr>
            <w:r>
              <w:rPr>
                <w:rFonts w:ascii="Verdana" w:eastAsia="Verdana" w:hAnsi="Verdana" w:cs="Verdana"/>
              </w:rPr>
              <w:t>Preu:74.00 €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color w:val="0000FF"/>
                <w:sz w:val="24"/>
                <w:szCs w:val="24"/>
              </w:rPr>
            </w:pPr>
            <w:r>
              <w:rPr>
                <w:rFonts w:ascii="Verdana" w:eastAsia="Verdana" w:hAnsi="Verdana" w:cs="Verdana"/>
                <w:noProof/>
                <w:color w:val="1155CC"/>
              </w:rPr>
              <w:drawing>
                <wp:inline distT="19050" distB="19050" distL="19050" distR="19050">
                  <wp:extent cx="914400" cy="1143000"/>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914400" cy="1143000"/>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sz w:val="24"/>
          <w:szCs w:val="24"/>
          <w:u w:val="single"/>
        </w:rPr>
      </w:pPr>
    </w:p>
    <w:p w:rsidR="00CA76FB" w:rsidRDefault="00CA76FB">
      <w:pPr>
        <w:pStyle w:val="normal0"/>
        <w:pBdr>
          <w:top w:val="nil"/>
          <w:left w:val="nil"/>
          <w:bottom w:val="nil"/>
          <w:right w:val="nil"/>
          <w:between w:val="nil"/>
        </w:pBdr>
        <w:jc w:val="both"/>
        <w:rPr>
          <w:rFonts w:ascii="Verdana" w:eastAsia="Verdana" w:hAnsi="Verdana" w:cs="Verdana"/>
          <w:b/>
          <w:sz w:val="24"/>
          <w:szCs w:val="24"/>
          <w:u w:val="single"/>
        </w:rPr>
      </w:pPr>
    </w:p>
    <w:p w:rsidR="00CA76FB" w:rsidRDefault="00CA76FB">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CA76FB" w:rsidRDefault="00F73A4D" w:rsidP="00D46F3A">
      <w:pPr>
        <w:pStyle w:val="Ttulo2"/>
        <w:rPr>
          <w:rFonts w:eastAsia="Verdana"/>
        </w:rPr>
      </w:pPr>
      <w:bookmarkStart w:id="22" w:name="_Toc30681137"/>
      <w:r>
        <w:rPr>
          <w:rFonts w:eastAsia="Verdana"/>
        </w:rPr>
        <w:lastRenderedPageBreak/>
        <w:t>COMANDAMENTS</w:t>
      </w:r>
      <w:bookmarkEnd w:id="22"/>
    </w:p>
    <w:p w:rsidR="00CA76FB" w:rsidRDefault="00CA76FB">
      <w:pPr>
        <w:pStyle w:val="normal0"/>
        <w:pBdr>
          <w:top w:val="nil"/>
          <w:left w:val="nil"/>
          <w:bottom w:val="nil"/>
          <w:right w:val="nil"/>
          <w:between w:val="nil"/>
        </w:pBdr>
        <w:jc w:val="both"/>
        <w:rPr>
          <w:rFonts w:ascii="Verdana" w:eastAsia="Verdana" w:hAnsi="Verdana" w:cs="Verdana"/>
          <w:b/>
          <w:color w:val="FF0000"/>
          <w:sz w:val="24"/>
          <w:szCs w:val="24"/>
          <w:u w:val="single"/>
        </w:rPr>
      </w:pPr>
    </w:p>
    <w:p w:rsidR="00CA76FB" w:rsidRDefault="00CA76FB">
      <w:pPr>
        <w:pStyle w:val="normal0"/>
        <w:pBdr>
          <w:top w:val="nil"/>
          <w:left w:val="nil"/>
          <w:bottom w:val="nil"/>
          <w:right w:val="nil"/>
          <w:between w:val="nil"/>
        </w:pBdr>
        <w:jc w:val="both"/>
        <w:rPr>
          <w:rFonts w:ascii="Verdana" w:eastAsia="Verdana" w:hAnsi="Verdana" w:cs="Verdana"/>
          <w:b/>
          <w:color w:val="1155CC"/>
          <w:sz w:val="24"/>
          <w:szCs w:val="24"/>
          <w:u w:val="single"/>
        </w:rPr>
      </w:pPr>
    </w:p>
    <w:tbl>
      <w:tblPr>
        <w:tblStyle w:val="af1"/>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23" w:name="_Toc30681138"/>
            <w:r>
              <w:rPr>
                <w:rFonts w:eastAsia="Verdana"/>
              </w:rPr>
              <w:t>CORA000</w:t>
            </w:r>
            <w:bookmarkEnd w:id="23"/>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Comandament via ràdio de 5 canals bidireccional</w:t>
            </w:r>
          </w:p>
          <w:p w:rsidR="00CA76FB" w:rsidRDefault="00CA76FB">
            <w:pPr>
              <w:pStyle w:val="normal0"/>
              <w:pBdr>
                <w:top w:val="nil"/>
                <w:left w:val="nil"/>
                <w:bottom w:val="nil"/>
                <w:right w:val="nil"/>
                <w:between w:val="nil"/>
              </w:pBdr>
              <w:rPr>
                <w:rFonts w:ascii="Verdana" w:eastAsia="Verdana" w:hAnsi="Verdana" w:cs="Verdana"/>
                <w:b/>
                <w:sz w:val="24"/>
                <w:szCs w:val="24"/>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Comandament a distància via ràdio de 5 canals bidireccional amb botons retroil·luminats, resistent a l’aigua. Freqüència  868 MHz. Certificat grau 2 segons EN 50131.</w:t>
            </w:r>
          </w:p>
          <w:p w:rsidR="00CA76FB" w:rsidRDefault="00CA76FB">
            <w:pPr>
              <w:pStyle w:val="normal0"/>
              <w:pBdr>
                <w:top w:val="nil"/>
                <w:left w:val="nil"/>
                <w:bottom w:val="nil"/>
                <w:right w:val="nil"/>
                <w:between w:val="nil"/>
              </w:pBdr>
              <w:jc w:val="both"/>
              <w:rPr>
                <w:rFonts w:ascii="Verdana" w:eastAsia="Verdana" w:hAnsi="Verdana" w:cs="Verdana"/>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xml:space="preserve"> Compatible amb la funció StayD (Versió 2.0 o superior)</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Incorpora transceptor a 868 MhZ</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Mostra l’estat del sistema mitjançant LEDS i so.</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Prement la tecla Status en qualsevol moment permet conèixer l’estat del sistema.</w:t>
            </w:r>
          </w:p>
          <w:p w:rsidR="00CA76FB" w:rsidRPr="00D46F3A" w:rsidRDefault="00F73A4D">
            <w:pPr>
              <w:pStyle w:val="normal0"/>
              <w:pBdr>
                <w:top w:val="nil"/>
                <w:left w:val="nil"/>
                <w:bottom w:val="nil"/>
                <w:right w:val="nil"/>
                <w:between w:val="nil"/>
              </w:pBdr>
              <w:jc w:val="both"/>
              <w:rPr>
                <w:rFonts w:ascii="Verdana" w:eastAsia="Verdana" w:hAnsi="Verdana" w:cs="Verdana"/>
                <w:lang w:val="en-US"/>
              </w:rPr>
            </w:pPr>
            <w:r w:rsidRPr="00D46F3A">
              <w:rPr>
                <w:rFonts w:ascii="Verdana" w:eastAsia="Verdana" w:hAnsi="Verdana" w:cs="Verdana"/>
                <w:lang w:val="en-US"/>
              </w:rPr>
              <w:t>• Fins a 6 accions diferents per comandament.</w:t>
            </w:r>
          </w:p>
          <w:p w:rsidR="00CA76FB" w:rsidRPr="00D46F3A" w:rsidRDefault="00F73A4D">
            <w:pPr>
              <w:pStyle w:val="normal0"/>
              <w:pBdr>
                <w:top w:val="nil"/>
                <w:left w:val="nil"/>
                <w:bottom w:val="nil"/>
                <w:right w:val="nil"/>
                <w:between w:val="nil"/>
              </w:pBdr>
              <w:jc w:val="both"/>
              <w:rPr>
                <w:rFonts w:ascii="Verdana" w:eastAsia="Verdana" w:hAnsi="Verdana" w:cs="Verdana"/>
                <w:lang w:val="en-US"/>
              </w:rPr>
            </w:pPr>
            <w:r w:rsidRPr="00D46F3A">
              <w:rPr>
                <w:rFonts w:ascii="Verdana" w:eastAsia="Verdana" w:hAnsi="Verdana" w:cs="Verdana"/>
                <w:lang w:val="en-US"/>
              </w:rPr>
              <w:t>• Diseny compacte i resistent l’aigua.</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Etiqueta per a identificar l’usuari del comandament.</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Abast del senyal via ràdio en ambient residencial típic:</w:t>
            </w:r>
          </w:p>
          <w:p w:rsidR="00CA76FB" w:rsidRPr="00D46F3A" w:rsidRDefault="00F73A4D">
            <w:pPr>
              <w:pStyle w:val="normal0"/>
              <w:pBdr>
                <w:top w:val="nil"/>
                <w:left w:val="nil"/>
                <w:bottom w:val="nil"/>
                <w:right w:val="nil"/>
                <w:between w:val="nil"/>
              </w:pBdr>
              <w:jc w:val="both"/>
              <w:rPr>
                <w:rFonts w:ascii="Verdana" w:eastAsia="Verdana" w:hAnsi="Verdana" w:cs="Verdana"/>
                <w:lang w:val="en-US"/>
              </w:rPr>
            </w:pPr>
            <w:r w:rsidRPr="00D46F3A">
              <w:rPr>
                <w:rFonts w:ascii="Verdana" w:eastAsia="Verdana" w:hAnsi="Verdana" w:cs="Verdana"/>
                <w:lang w:val="en-US"/>
              </w:rPr>
              <w:t>Ø MG6250: 30 metres</w:t>
            </w:r>
          </w:p>
          <w:p w:rsidR="00CA76FB" w:rsidRDefault="00F73A4D">
            <w:pPr>
              <w:pStyle w:val="normal0"/>
              <w:pBdr>
                <w:top w:val="nil"/>
                <w:left w:val="nil"/>
                <w:bottom w:val="nil"/>
                <w:right w:val="nil"/>
                <w:between w:val="nil"/>
              </w:pBdr>
              <w:jc w:val="both"/>
              <w:rPr>
                <w:rFonts w:ascii="Verdana" w:eastAsia="Verdana" w:hAnsi="Verdana" w:cs="Verdana"/>
                <w:lang w:val="en-US"/>
              </w:rPr>
            </w:pPr>
            <w:r w:rsidRPr="00D46F3A">
              <w:rPr>
                <w:rFonts w:ascii="Verdana" w:eastAsia="Verdana" w:hAnsi="Verdana" w:cs="Verdana"/>
                <w:lang w:val="en-US"/>
              </w:rPr>
              <w:t>Ø MG5000/MG5050/RTX3: 45 metres</w:t>
            </w:r>
          </w:p>
          <w:p w:rsidR="004E449C" w:rsidRPr="00D46F3A" w:rsidRDefault="004E449C">
            <w:pPr>
              <w:pStyle w:val="normal0"/>
              <w:pBdr>
                <w:top w:val="nil"/>
                <w:left w:val="nil"/>
                <w:bottom w:val="nil"/>
                <w:right w:val="nil"/>
                <w:between w:val="nil"/>
              </w:pBdr>
              <w:jc w:val="both"/>
              <w:rPr>
                <w:rFonts w:ascii="Verdana" w:eastAsia="Verdana" w:hAnsi="Verdana" w:cs="Verdana"/>
                <w:lang w:val="en-US"/>
              </w:rPr>
            </w:pPr>
          </w:p>
          <w:p w:rsidR="00CA76FB" w:rsidRPr="00D46F3A" w:rsidRDefault="00D46F3A" w:rsidP="00D46F3A">
            <w:pPr>
              <w:pStyle w:val="normal0"/>
              <w:pBdr>
                <w:top w:val="nil"/>
                <w:left w:val="nil"/>
                <w:bottom w:val="nil"/>
                <w:right w:val="nil"/>
                <w:between w:val="nil"/>
              </w:pBdr>
              <w:rPr>
                <w:rFonts w:ascii="Verdana" w:eastAsia="Verdana" w:hAnsi="Verdana" w:cs="Verdana"/>
                <w:b/>
                <w:color w:val="1155CC"/>
                <w:sz w:val="24"/>
                <w:szCs w:val="24"/>
                <w:u w:val="single"/>
              </w:rPr>
            </w:pPr>
            <w:r>
              <w:rPr>
                <w:rFonts w:ascii="Verdana" w:eastAsia="Verdana" w:hAnsi="Verdana" w:cs="Verdana"/>
              </w:rPr>
              <w:t>Preu:60.00 €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color w:val="1155CC"/>
                <w:sz w:val="24"/>
                <w:szCs w:val="24"/>
                <w:u w:val="single"/>
              </w:rPr>
            </w:pPr>
            <w:r>
              <w:rPr>
                <w:rFonts w:ascii="Verdana" w:eastAsia="Verdana" w:hAnsi="Verdana" w:cs="Verdana"/>
                <w:b/>
                <w:noProof/>
                <w:color w:val="0000FF"/>
                <w:sz w:val="24"/>
                <w:szCs w:val="24"/>
              </w:rPr>
              <w:drawing>
                <wp:inline distT="19050" distB="19050" distL="19050" distR="19050">
                  <wp:extent cx="819150" cy="1614488"/>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819150" cy="1614488"/>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sz w:val="24"/>
          <w:szCs w:val="24"/>
          <w:u w:val="single"/>
        </w:rPr>
      </w:pPr>
    </w:p>
    <w:p w:rsidR="00CA76FB" w:rsidRDefault="00CA76FB">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tbl>
      <w:tblPr>
        <w:tblStyle w:val="af2"/>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24" w:name="_Toc30681139"/>
            <w:r>
              <w:rPr>
                <w:rFonts w:eastAsia="Verdana"/>
              </w:rPr>
              <w:lastRenderedPageBreak/>
              <w:t>CORA001</w:t>
            </w:r>
            <w:bookmarkEnd w:id="24"/>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Teclat remot via ràdio bidireccional</w:t>
            </w:r>
          </w:p>
          <w:p w:rsidR="00CA76FB" w:rsidRDefault="00CA76FB">
            <w:pPr>
              <w:pStyle w:val="normal0"/>
              <w:pBdr>
                <w:top w:val="nil"/>
                <w:left w:val="nil"/>
                <w:bottom w:val="nil"/>
                <w:right w:val="nil"/>
                <w:between w:val="nil"/>
              </w:pBdr>
              <w:jc w:val="both"/>
              <w:rPr>
                <w:rFonts w:ascii="Verdana" w:eastAsia="Verdana" w:hAnsi="Verdana" w:cs="Verdana"/>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Teclat a distància via ràdio bidireccional amb funció StayD. Freqüència 868 MHz. Certificat grau 2 segons EN 50131.</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Dos modes d’usuari:</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Ø Mode Teclat: És necessari el codi d’usuari.</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Ø Mode Comandament: Permet armar/desarmar amb una polsació</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Compatible amb el mode StayD</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Confirma a l’usuari amb informació visual i sonora del resultat de les accions realitzades</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Dóna informació del sistema a temps real polsant la tecla Status</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Mostra els següents estats: Armar, Nit, A casa i desarmar de les particions 1 i 2</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Visualització de Diagnòstics al situar-lo a la ubicació d’un transmisor:</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Ø El LED de la partició 1 indica la potència del senyal via ràdio</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Ø El LED de la partició 2 indica el nivell d’interferència</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Mitjançant les tecles, es poden activar 6 PGMs o generar un pànic</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Inclou etiqueta per a identificar l’usuari del teclat</w:t>
            </w:r>
          </w:p>
          <w:p w:rsidR="00CA76FB" w:rsidRDefault="00F73A4D">
            <w:pPr>
              <w:pStyle w:val="normal0"/>
              <w:pBdr>
                <w:top w:val="nil"/>
                <w:left w:val="nil"/>
                <w:bottom w:val="nil"/>
                <w:right w:val="nil"/>
                <w:between w:val="nil"/>
              </w:pBdr>
              <w:jc w:val="both"/>
              <w:rPr>
                <w:rFonts w:ascii="Verdana" w:eastAsia="Verdana" w:hAnsi="Verdana" w:cs="Verdana"/>
                <w:lang w:val="en-US"/>
              </w:rPr>
            </w:pPr>
            <w:r w:rsidRPr="00D46F3A">
              <w:rPr>
                <w:rFonts w:ascii="Verdana" w:eastAsia="Verdana" w:hAnsi="Verdana" w:cs="Verdana"/>
                <w:lang w:val="en-US"/>
              </w:rPr>
              <w:t>• Diseny compacte i estanc</w:t>
            </w:r>
          </w:p>
          <w:p w:rsidR="004E449C" w:rsidRPr="00D46F3A" w:rsidRDefault="004E449C">
            <w:pPr>
              <w:pStyle w:val="normal0"/>
              <w:pBdr>
                <w:top w:val="nil"/>
                <w:left w:val="nil"/>
                <w:bottom w:val="nil"/>
                <w:right w:val="nil"/>
                <w:between w:val="nil"/>
              </w:pBdr>
              <w:jc w:val="both"/>
              <w:rPr>
                <w:rFonts w:ascii="Verdana" w:eastAsia="Verdana" w:hAnsi="Verdana" w:cs="Verdana"/>
                <w:lang w:val="en-US"/>
              </w:rPr>
            </w:pPr>
          </w:p>
          <w:p w:rsidR="004E449C" w:rsidRPr="004E449C" w:rsidRDefault="00D46F3A" w:rsidP="00D46F3A">
            <w:pPr>
              <w:pStyle w:val="normal0"/>
              <w:pBdr>
                <w:top w:val="nil"/>
                <w:left w:val="nil"/>
                <w:bottom w:val="nil"/>
                <w:right w:val="nil"/>
                <w:between w:val="nil"/>
              </w:pBdr>
              <w:jc w:val="both"/>
              <w:rPr>
                <w:rFonts w:ascii="Verdana" w:eastAsia="Verdana" w:hAnsi="Verdana" w:cs="Verdana"/>
                <w:lang w:val="en-US"/>
              </w:rPr>
            </w:pPr>
            <w:r w:rsidRPr="00D46F3A">
              <w:rPr>
                <w:rFonts w:ascii="Verdana" w:eastAsia="Verdana" w:hAnsi="Verdana" w:cs="Verdana"/>
                <w:lang w:val="en-US"/>
              </w:rPr>
              <w:t>Preu:80.00 €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sz w:val="24"/>
                <w:szCs w:val="24"/>
                <w:u w:val="single"/>
              </w:rPr>
            </w:pPr>
            <w:r>
              <w:rPr>
                <w:rFonts w:ascii="Verdana" w:eastAsia="Verdana" w:hAnsi="Verdana" w:cs="Verdana"/>
                <w:b/>
                <w:noProof/>
                <w:color w:val="0000FF"/>
                <w:sz w:val="24"/>
                <w:szCs w:val="24"/>
              </w:rPr>
              <w:drawing>
                <wp:inline distT="19050" distB="19050" distL="19050" distR="19050">
                  <wp:extent cx="1914525" cy="1162050"/>
                  <wp:effectExtent l="0" t="0" r="0" b="0"/>
                  <wp:docPr id="2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7"/>
                          <a:srcRect/>
                          <a:stretch>
                            <a:fillRect/>
                          </a:stretch>
                        </pic:blipFill>
                        <pic:spPr>
                          <a:xfrm>
                            <a:off x="0" y="0"/>
                            <a:ext cx="1914525" cy="1162050"/>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D46F3A" w:rsidRDefault="00D46F3A">
      <w:pPr>
        <w:pStyle w:val="normal0"/>
        <w:pBdr>
          <w:top w:val="nil"/>
          <w:left w:val="nil"/>
          <w:bottom w:val="nil"/>
          <w:right w:val="nil"/>
          <w:between w:val="nil"/>
        </w:pBdr>
        <w:jc w:val="both"/>
        <w:rPr>
          <w:rFonts w:ascii="Verdana" w:eastAsia="Verdana" w:hAnsi="Verdana" w:cs="Verdana"/>
          <w:b/>
          <w:sz w:val="24"/>
          <w:szCs w:val="24"/>
          <w:u w:val="single"/>
        </w:rPr>
      </w:pPr>
    </w:p>
    <w:p w:rsidR="00CA76FB" w:rsidRDefault="00CA76FB">
      <w:pPr>
        <w:pStyle w:val="normal0"/>
        <w:pBdr>
          <w:top w:val="nil"/>
          <w:left w:val="nil"/>
          <w:bottom w:val="nil"/>
          <w:right w:val="nil"/>
          <w:between w:val="nil"/>
        </w:pBdr>
        <w:jc w:val="both"/>
        <w:rPr>
          <w:rFonts w:ascii="Verdana" w:eastAsia="Verdana" w:hAnsi="Verdana" w:cs="Verdana"/>
        </w:rPr>
      </w:pPr>
    </w:p>
    <w:tbl>
      <w:tblPr>
        <w:tblStyle w:val="af3"/>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25" w:name="_Toc30681140"/>
            <w:r>
              <w:rPr>
                <w:rFonts w:eastAsia="Verdana"/>
              </w:rPr>
              <w:lastRenderedPageBreak/>
              <w:t>CORA002</w:t>
            </w:r>
            <w:bookmarkEnd w:id="25"/>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Comandament via radio de 5 canals</w:t>
            </w:r>
          </w:p>
          <w:p w:rsidR="00CA76FB" w:rsidRDefault="00CA76FB">
            <w:pPr>
              <w:pStyle w:val="normal0"/>
              <w:pBdr>
                <w:top w:val="nil"/>
                <w:left w:val="nil"/>
                <w:bottom w:val="nil"/>
                <w:right w:val="nil"/>
                <w:between w:val="nil"/>
              </w:pBdr>
              <w:rPr>
                <w:rFonts w:ascii="Verdana" w:eastAsia="Verdana" w:hAnsi="Verdana" w:cs="Verdana"/>
                <w:b/>
                <w:sz w:val="24"/>
                <w:szCs w:val="24"/>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Comandament remot via ràdio de 5 canals amb botons retroil·luminats, resistent a l’aigua. Freqüència 868 MHz. Certificat grau 2 segons EN 50131</w:t>
            </w:r>
          </w:p>
          <w:p w:rsidR="00CA76FB" w:rsidRDefault="00CA76FB">
            <w:pPr>
              <w:pStyle w:val="normal0"/>
              <w:pBdr>
                <w:top w:val="nil"/>
                <w:left w:val="nil"/>
                <w:bottom w:val="nil"/>
                <w:right w:val="nil"/>
                <w:between w:val="nil"/>
              </w:pBdr>
              <w:jc w:val="both"/>
              <w:rPr>
                <w:rFonts w:ascii="Verdana" w:eastAsia="Verdana" w:hAnsi="Verdana" w:cs="Verdana"/>
              </w:rPr>
            </w:pPr>
          </w:p>
          <w:p w:rsidR="00CA76FB" w:rsidRPr="00103AF6" w:rsidRDefault="00F73A4D">
            <w:pPr>
              <w:pStyle w:val="normal0"/>
              <w:pBdr>
                <w:top w:val="nil"/>
                <w:left w:val="nil"/>
                <w:bottom w:val="nil"/>
                <w:right w:val="nil"/>
                <w:between w:val="nil"/>
              </w:pBdr>
              <w:jc w:val="both"/>
              <w:rPr>
                <w:rFonts w:ascii="Verdana" w:eastAsia="Verdana" w:hAnsi="Verdana" w:cs="Verdana"/>
              </w:rPr>
            </w:pPr>
            <w:r w:rsidRPr="00103AF6">
              <w:rPr>
                <w:rFonts w:ascii="Verdana" w:eastAsia="Verdana" w:hAnsi="Verdana" w:cs="Verdana"/>
              </w:rPr>
              <w:t>• Disseny ergonòmic</w:t>
            </w:r>
          </w:p>
          <w:p w:rsidR="00CA76FB" w:rsidRPr="00103AF6" w:rsidRDefault="00F73A4D">
            <w:pPr>
              <w:pStyle w:val="normal0"/>
              <w:pBdr>
                <w:top w:val="nil"/>
                <w:left w:val="nil"/>
                <w:bottom w:val="nil"/>
                <w:right w:val="nil"/>
                <w:between w:val="nil"/>
              </w:pBdr>
              <w:jc w:val="both"/>
              <w:rPr>
                <w:rFonts w:ascii="Verdana" w:eastAsia="Verdana" w:hAnsi="Verdana" w:cs="Verdana"/>
              </w:rPr>
            </w:pPr>
            <w:r w:rsidRPr="00103AF6">
              <w:rPr>
                <w:rFonts w:ascii="Verdana" w:eastAsia="Verdana" w:hAnsi="Verdana" w:cs="Verdana"/>
              </w:rPr>
              <w:t>• Resistent a l’aigua</w:t>
            </w:r>
          </w:p>
          <w:p w:rsidR="00CA76FB" w:rsidRPr="00103AF6" w:rsidRDefault="00F73A4D">
            <w:pPr>
              <w:pStyle w:val="normal0"/>
              <w:pBdr>
                <w:top w:val="nil"/>
                <w:left w:val="nil"/>
                <w:bottom w:val="nil"/>
                <w:right w:val="nil"/>
                <w:between w:val="nil"/>
              </w:pBdr>
              <w:jc w:val="both"/>
              <w:rPr>
                <w:rFonts w:ascii="Verdana" w:eastAsia="Verdana" w:hAnsi="Verdana" w:cs="Verdana"/>
              </w:rPr>
            </w:pPr>
            <w:r w:rsidRPr="00103AF6">
              <w:rPr>
                <w:rFonts w:ascii="Verdana" w:eastAsia="Verdana" w:hAnsi="Verdana" w:cs="Verdana"/>
              </w:rPr>
              <w:t>• Realitza fins 5 funcions</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 Abast del senyal via ràdio en ambient residencial:</w:t>
            </w:r>
          </w:p>
          <w:p w:rsidR="00CA76FB" w:rsidRDefault="00F73A4D">
            <w:pPr>
              <w:pStyle w:val="normal0"/>
              <w:pBdr>
                <w:top w:val="nil"/>
                <w:left w:val="nil"/>
                <w:bottom w:val="nil"/>
                <w:right w:val="nil"/>
                <w:between w:val="nil"/>
              </w:pBdr>
              <w:rPr>
                <w:rFonts w:ascii="Verdana" w:eastAsia="Verdana" w:hAnsi="Verdana" w:cs="Verdana"/>
              </w:rPr>
            </w:pPr>
            <w:r>
              <w:rPr>
                <w:rFonts w:ascii="Verdana" w:eastAsia="Verdana" w:hAnsi="Verdana" w:cs="Verdana"/>
              </w:rPr>
              <w:t>Ø 30m amb MG 6250</w:t>
            </w:r>
          </w:p>
          <w:p w:rsidR="00CA76FB" w:rsidRDefault="00F73A4D">
            <w:pPr>
              <w:pStyle w:val="normal0"/>
              <w:pBdr>
                <w:top w:val="nil"/>
                <w:left w:val="nil"/>
                <w:bottom w:val="nil"/>
                <w:right w:val="nil"/>
                <w:between w:val="nil"/>
              </w:pBdr>
              <w:rPr>
                <w:rFonts w:ascii="Verdana" w:eastAsia="Verdana" w:hAnsi="Verdana" w:cs="Verdana"/>
              </w:rPr>
            </w:pPr>
            <w:r>
              <w:rPr>
                <w:rFonts w:ascii="Verdana" w:eastAsia="Verdana" w:hAnsi="Verdana" w:cs="Verdana"/>
              </w:rPr>
              <w:t>Ø 60m amb RTX3, G5000/MG5050</w:t>
            </w:r>
          </w:p>
          <w:p w:rsidR="004E449C" w:rsidRDefault="004E449C">
            <w:pPr>
              <w:pStyle w:val="normal0"/>
              <w:pBdr>
                <w:top w:val="nil"/>
                <w:left w:val="nil"/>
                <w:bottom w:val="nil"/>
                <w:right w:val="nil"/>
                <w:between w:val="nil"/>
              </w:pBdr>
              <w:rPr>
                <w:rFonts w:ascii="Verdana" w:eastAsia="Verdana" w:hAnsi="Verdana" w:cs="Verdana"/>
              </w:rPr>
            </w:pPr>
          </w:p>
          <w:p w:rsidR="00CA76FB" w:rsidRDefault="00D46F3A" w:rsidP="00D46F3A">
            <w:pPr>
              <w:pStyle w:val="normal0"/>
              <w:pBdr>
                <w:top w:val="nil"/>
                <w:left w:val="nil"/>
                <w:bottom w:val="nil"/>
                <w:right w:val="nil"/>
                <w:between w:val="nil"/>
              </w:pBdr>
              <w:rPr>
                <w:rFonts w:ascii="Verdana" w:eastAsia="Verdana" w:hAnsi="Verdana" w:cs="Verdana"/>
              </w:rPr>
            </w:pPr>
            <w:r>
              <w:rPr>
                <w:rFonts w:ascii="Verdana" w:eastAsia="Verdana" w:hAnsi="Verdana" w:cs="Verdana"/>
              </w:rPr>
              <w:t>Preu:37.00 €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rPr>
            </w:pPr>
            <w:r>
              <w:rPr>
                <w:rFonts w:ascii="Verdana" w:eastAsia="Verdana" w:hAnsi="Verdana" w:cs="Verdana"/>
                <w:b/>
                <w:noProof/>
                <w:sz w:val="72"/>
                <w:szCs w:val="72"/>
              </w:rPr>
              <w:drawing>
                <wp:inline distT="19050" distB="19050" distL="19050" distR="19050">
                  <wp:extent cx="1000125" cy="1476375"/>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a:srcRect/>
                          <a:stretch>
                            <a:fillRect/>
                          </a:stretch>
                        </pic:blipFill>
                        <pic:spPr>
                          <a:xfrm>
                            <a:off x="0" y="0"/>
                            <a:ext cx="1000125" cy="1476375"/>
                          </a:xfrm>
                          <a:prstGeom prst="rect">
                            <a:avLst/>
                          </a:prstGeom>
                          <a:ln/>
                        </pic:spPr>
                      </pic:pic>
                    </a:graphicData>
                  </a:graphic>
                </wp:inline>
              </w:drawing>
            </w:r>
          </w:p>
        </w:tc>
      </w:tr>
    </w:tbl>
    <w:p w:rsidR="00CA76FB" w:rsidRDefault="00CA76FB">
      <w:pPr>
        <w:pStyle w:val="normal0"/>
        <w:pBdr>
          <w:top w:val="nil"/>
          <w:left w:val="nil"/>
          <w:bottom w:val="nil"/>
          <w:right w:val="nil"/>
          <w:between w:val="nil"/>
        </w:pBdr>
      </w:pPr>
    </w:p>
    <w:p w:rsidR="00CA76FB" w:rsidRDefault="00CA76FB">
      <w:pPr>
        <w:pStyle w:val="normal0"/>
        <w:pBdr>
          <w:top w:val="nil"/>
          <w:left w:val="nil"/>
          <w:bottom w:val="nil"/>
          <w:right w:val="nil"/>
          <w:between w:val="nil"/>
        </w:pBdr>
        <w:rPr>
          <w:rFonts w:ascii="Verdana" w:eastAsia="Verdana" w:hAnsi="Verdana" w:cs="Verdana"/>
          <w:b/>
          <w:sz w:val="24"/>
          <w:szCs w:val="24"/>
          <w:u w:val="single"/>
        </w:rPr>
      </w:pPr>
    </w:p>
    <w:p w:rsidR="00CA76FB" w:rsidRDefault="00CA76FB">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D46F3A" w:rsidRDefault="00D46F3A">
      <w:pPr>
        <w:pStyle w:val="normal0"/>
        <w:pBdr>
          <w:top w:val="nil"/>
          <w:left w:val="nil"/>
          <w:bottom w:val="nil"/>
          <w:right w:val="nil"/>
          <w:between w:val="nil"/>
        </w:pBdr>
        <w:rPr>
          <w:rFonts w:ascii="Verdana" w:eastAsia="Verdana" w:hAnsi="Verdana" w:cs="Verdana"/>
          <w:b/>
          <w:sz w:val="24"/>
          <w:szCs w:val="24"/>
          <w:u w:val="single"/>
        </w:rPr>
      </w:pPr>
    </w:p>
    <w:p w:rsidR="00CA76FB" w:rsidRDefault="00F73A4D" w:rsidP="00D46F3A">
      <w:pPr>
        <w:pStyle w:val="Ttulo3"/>
        <w:rPr>
          <w:rFonts w:eastAsia="Verdana"/>
        </w:rPr>
      </w:pPr>
      <w:bookmarkStart w:id="26" w:name="_Toc30681141"/>
      <w:r>
        <w:rPr>
          <w:rFonts w:eastAsia="Verdana"/>
        </w:rPr>
        <w:lastRenderedPageBreak/>
        <w:t>BARRERES D’INFRAROIGS.</w:t>
      </w:r>
      <w:bookmarkEnd w:id="26"/>
    </w:p>
    <w:p w:rsidR="00CA76FB" w:rsidRDefault="00CA76FB">
      <w:pPr>
        <w:pStyle w:val="normal0"/>
        <w:pBdr>
          <w:top w:val="nil"/>
          <w:left w:val="nil"/>
          <w:bottom w:val="nil"/>
          <w:right w:val="nil"/>
          <w:between w:val="nil"/>
        </w:pBdr>
        <w:rPr>
          <w:rFonts w:ascii="Verdana" w:eastAsia="Verdana" w:hAnsi="Verdana" w:cs="Verdana"/>
          <w:b/>
          <w:color w:val="FF0000"/>
          <w:sz w:val="24"/>
          <w:szCs w:val="24"/>
          <w:u w:val="single"/>
        </w:rPr>
      </w:pPr>
    </w:p>
    <w:p w:rsidR="00CA76FB" w:rsidRDefault="00CA76FB">
      <w:pPr>
        <w:pStyle w:val="normal0"/>
        <w:pBdr>
          <w:top w:val="nil"/>
          <w:left w:val="nil"/>
          <w:bottom w:val="nil"/>
          <w:right w:val="nil"/>
          <w:between w:val="nil"/>
        </w:pBdr>
        <w:ind w:left="709" w:firstLine="10"/>
        <w:jc w:val="both"/>
        <w:rPr>
          <w:rFonts w:ascii="Verdana" w:eastAsia="Verdana" w:hAnsi="Verdana" w:cs="Verdana"/>
          <w:sz w:val="24"/>
          <w:szCs w:val="24"/>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Barreres d’infraroigs per a la protecció de finestres i portes, amb alimentació a piles i sortides d’alarma i sabotatge per relé (ja incorporat), compatible amb transmisors universals de diferents sistemes via ràdio. Barreres compostes per dos perfils d’alumini anodizat de diferents altures i un revestiment de policarbonat amb grau IP44, que es pot tallar per adaptar-se millor a l’espai a protegir. Cada feix està format per 1 raig emissor per sobre de dues cèl·lules receptores separats entre ells 4 cm per poder discriminar el pas d’insectes i estan protegits contra la llum solar (fins a 3000 lux). Feixos configurables en alçada, abast, temps de resposta i lògica de tret. Distància màxima 4 m a l’exterior i 8 m a l’interior.</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Autonomia de 15 mesos amb piles tipus AA, o 5 anys amb pila de 3,6 Vcc/19 Ah. (Càlculs realitzats amb una columna configurada amb 4 feixos treballant a 4 metres de distància entre emissor i receptor).</w:t>
      </w:r>
    </w:p>
    <w:p w:rsidR="00CA76FB" w:rsidRDefault="00CA76FB">
      <w:pPr>
        <w:pStyle w:val="normal0"/>
        <w:pBdr>
          <w:top w:val="nil"/>
          <w:left w:val="nil"/>
          <w:bottom w:val="nil"/>
          <w:right w:val="nil"/>
          <w:between w:val="nil"/>
        </w:pBdr>
        <w:jc w:val="both"/>
        <w:rPr>
          <w:rFonts w:ascii="Verdana" w:eastAsia="Verdana" w:hAnsi="Verdana" w:cs="Verdana"/>
        </w:rPr>
      </w:pPr>
    </w:p>
    <w:p w:rsidR="00CA76FB" w:rsidRDefault="00CA76FB">
      <w:pPr>
        <w:pStyle w:val="normal0"/>
        <w:pBdr>
          <w:top w:val="nil"/>
          <w:left w:val="nil"/>
          <w:bottom w:val="nil"/>
          <w:right w:val="nil"/>
          <w:between w:val="nil"/>
        </w:pBdr>
        <w:jc w:val="both"/>
        <w:rPr>
          <w:rFonts w:ascii="Verdana" w:eastAsia="Verdana" w:hAnsi="Verdana" w:cs="Verdana"/>
          <w:sz w:val="24"/>
          <w:szCs w:val="24"/>
        </w:rPr>
      </w:pPr>
    </w:p>
    <w:tbl>
      <w:tblPr>
        <w:tblStyle w:val="af4"/>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27" w:name="_Toc30681142"/>
            <w:r>
              <w:rPr>
                <w:rFonts w:eastAsia="Verdana"/>
              </w:rPr>
              <w:t>BARI250</w:t>
            </w:r>
            <w:bookmarkEnd w:id="27"/>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Barrera d’infraroigs per a finestra/porta 500 mm</w:t>
            </w:r>
          </w:p>
          <w:p w:rsidR="004E449C" w:rsidRDefault="004E449C">
            <w:pPr>
              <w:pStyle w:val="normal0"/>
              <w:pBdr>
                <w:top w:val="nil"/>
                <w:left w:val="nil"/>
                <w:bottom w:val="nil"/>
                <w:right w:val="nil"/>
                <w:between w:val="nil"/>
              </w:pBdr>
              <w:rPr>
                <w:rFonts w:ascii="Verdana" w:eastAsia="Verdana" w:hAnsi="Verdana" w:cs="Verdana"/>
                <w:b/>
                <w:sz w:val="24"/>
                <w:szCs w:val="24"/>
              </w:rPr>
            </w:pPr>
          </w:p>
          <w:p w:rsidR="00D46F3A" w:rsidRDefault="00D46F3A" w:rsidP="00D46F3A">
            <w:pPr>
              <w:pStyle w:val="normal0"/>
              <w:pBdr>
                <w:top w:val="nil"/>
                <w:left w:val="nil"/>
                <w:bottom w:val="nil"/>
                <w:right w:val="nil"/>
                <w:between w:val="nil"/>
              </w:pBdr>
              <w:rPr>
                <w:rFonts w:ascii="Verdana" w:eastAsia="Verdana" w:hAnsi="Verdana" w:cs="Verdana"/>
                <w:sz w:val="24"/>
                <w:szCs w:val="24"/>
              </w:rPr>
            </w:pPr>
            <w:r>
              <w:rPr>
                <w:rFonts w:ascii="Verdana" w:eastAsia="Verdana" w:hAnsi="Verdana" w:cs="Verdana"/>
              </w:rPr>
              <w:t>Preu:203.95 €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sz w:val="24"/>
                <w:szCs w:val="24"/>
              </w:rPr>
            </w:pPr>
            <w:r>
              <w:rPr>
                <w:rFonts w:ascii="Verdana" w:eastAsia="Verdana" w:hAnsi="Verdana" w:cs="Verdana"/>
                <w:b/>
                <w:noProof/>
                <w:sz w:val="24"/>
                <w:szCs w:val="24"/>
              </w:rPr>
              <w:drawing>
                <wp:inline distT="19050" distB="19050" distL="19050" distR="19050">
                  <wp:extent cx="1057275" cy="1057275"/>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9" cstate="print"/>
                          <a:srcRect/>
                          <a:stretch>
                            <a:fillRect/>
                          </a:stretch>
                        </pic:blipFill>
                        <pic:spPr>
                          <a:xfrm>
                            <a:off x="0" y="0"/>
                            <a:ext cx="1057275" cy="1057275"/>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tbl>
      <w:tblPr>
        <w:tblStyle w:val="af5"/>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28" w:name="_Toc30681143"/>
            <w:r>
              <w:rPr>
                <w:rFonts w:eastAsia="Verdana"/>
              </w:rPr>
              <w:t>BARI415</w:t>
            </w:r>
            <w:bookmarkEnd w:id="28"/>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Barrera d’infraroigs per a finestra/porta 1500 mm</w:t>
            </w:r>
          </w:p>
          <w:p w:rsidR="004E449C" w:rsidRDefault="004E449C">
            <w:pPr>
              <w:pStyle w:val="normal0"/>
              <w:pBdr>
                <w:top w:val="nil"/>
                <w:left w:val="nil"/>
                <w:bottom w:val="nil"/>
                <w:right w:val="nil"/>
                <w:between w:val="nil"/>
              </w:pBdr>
              <w:rPr>
                <w:rFonts w:ascii="Verdana" w:eastAsia="Verdana" w:hAnsi="Verdana" w:cs="Verdana"/>
                <w:b/>
                <w:sz w:val="24"/>
                <w:szCs w:val="24"/>
              </w:rPr>
            </w:pPr>
          </w:p>
          <w:p w:rsidR="00D46F3A" w:rsidRDefault="00D46F3A" w:rsidP="00D46F3A">
            <w:pPr>
              <w:pStyle w:val="normal0"/>
              <w:pBdr>
                <w:top w:val="nil"/>
                <w:left w:val="nil"/>
                <w:bottom w:val="nil"/>
                <w:right w:val="nil"/>
                <w:between w:val="nil"/>
              </w:pBdr>
              <w:rPr>
                <w:rFonts w:ascii="Verdana" w:eastAsia="Verdana" w:hAnsi="Verdana" w:cs="Verdana"/>
                <w:b/>
                <w:color w:val="0000FF"/>
                <w:sz w:val="24"/>
                <w:szCs w:val="24"/>
              </w:rPr>
            </w:pPr>
            <w:r>
              <w:rPr>
                <w:rFonts w:ascii="Verdana" w:eastAsia="Verdana" w:hAnsi="Verdana" w:cs="Verdana"/>
              </w:rPr>
              <w:t>Preu:319.12 €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color w:val="0000FF"/>
                <w:sz w:val="24"/>
                <w:szCs w:val="24"/>
              </w:rPr>
            </w:pPr>
            <w:r>
              <w:rPr>
                <w:rFonts w:ascii="Verdana" w:eastAsia="Verdana" w:hAnsi="Verdana" w:cs="Verdana"/>
                <w:b/>
                <w:noProof/>
                <w:sz w:val="24"/>
                <w:szCs w:val="24"/>
              </w:rPr>
              <w:drawing>
                <wp:inline distT="19050" distB="19050" distL="19050" distR="19050">
                  <wp:extent cx="1095375" cy="1095375"/>
                  <wp:effectExtent l="0" t="0" r="0" b="0"/>
                  <wp:docPr id="1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30" cstate="print"/>
                          <a:srcRect/>
                          <a:stretch>
                            <a:fillRect/>
                          </a:stretch>
                        </pic:blipFill>
                        <pic:spPr>
                          <a:xfrm>
                            <a:off x="0" y="0"/>
                            <a:ext cx="1095375" cy="1095375"/>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tbl>
      <w:tblPr>
        <w:tblStyle w:val="af6"/>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29" w:name="_Toc30681144"/>
            <w:r>
              <w:rPr>
                <w:rFonts w:eastAsia="Verdana"/>
              </w:rPr>
              <w:t>BARI425</w:t>
            </w:r>
            <w:bookmarkEnd w:id="29"/>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Barrera d’infraroigs per a finestra/porta 2500 mm</w:t>
            </w:r>
          </w:p>
          <w:p w:rsidR="004E449C" w:rsidRDefault="004E449C">
            <w:pPr>
              <w:pStyle w:val="normal0"/>
              <w:pBdr>
                <w:top w:val="nil"/>
                <w:left w:val="nil"/>
                <w:bottom w:val="nil"/>
                <w:right w:val="nil"/>
                <w:between w:val="nil"/>
              </w:pBdr>
              <w:rPr>
                <w:rFonts w:ascii="Verdana" w:eastAsia="Verdana" w:hAnsi="Verdana" w:cs="Verdana"/>
                <w:b/>
                <w:sz w:val="24"/>
                <w:szCs w:val="24"/>
              </w:rPr>
            </w:pPr>
          </w:p>
          <w:p w:rsidR="00D46F3A" w:rsidRDefault="00D46F3A" w:rsidP="00D46F3A">
            <w:pPr>
              <w:pStyle w:val="normal0"/>
              <w:pBdr>
                <w:top w:val="nil"/>
                <w:left w:val="nil"/>
                <w:bottom w:val="nil"/>
                <w:right w:val="nil"/>
                <w:between w:val="nil"/>
              </w:pBdr>
              <w:rPr>
                <w:rFonts w:ascii="Verdana" w:eastAsia="Verdana" w:hAnsi="Verdana" w:cs="Verdana"/>
                <w:b/>
                <w:color w:val="0000FF"/>
                <w:sz w:val="24"/>
                <w:szCs w:val="24"/>
              </w:rPr>
            </w:pPr>
            <w:r>
              <w:rPr>
                <w:rFonts w:ascii="Verdana" w:eastAsia="Verdana" w:hAnsi="Verdana" w:cs="Verdana"/>
              </w:rPr>
              <w:t>Preu:386.31 €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color w:val="0000FF"/>
                <w:sz w:val="24"/>
                <w:szCs w:val="24"/>
              </w:rPr>
            </w:pPr>
            <w:r>
              <w:rPr>
                <w:rFonts w:ascii="Verdana" w:eastAsia="Verdana" w:hAnsi="Verdana" w:cs="Verdana"/>
                <w:b/>
                <w:noProof/>
                <w:sz w:val="24"/>
                <w:szCs w:val="24"/>
              </w:rPr>
              <w:drawing>
                <wp:inline distT="19050" distB="19050" distL="19050" distR="19050">
                  <wp:extent cx="1085850" cy="1085850"/>
                  <wp:effectExtent l="0" t="0" r="0" b="0"/>
                  <wp:docPr id="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1" cstate="print"/>
                          <a:srcRect/>
                          <a:stretch>
                            <a:fillRect/>
                          </a:stretch>
                        </pic:blipFill>
                        <pic:spPr>
                          <a:xfrm>
                            <a:off x="0" y="0"/>
                            <a:ext cx="1085850" cy="1085850"/>
                          </a:xfrm>
                          <a:prstGeom prst="rect">
                            <a:avLst/>
                          </a:prstGeom>
                          <a:ln/>
                        </pic:spPr>
                      </pic:pic>
                    </a:graphicData>
                  </a:graphic>
                </wp:inline>
              </w:drawing>
            </w:r>
          </w:p>
        </w:tc>
      </w:tr>
    </w:tbl>
    <w:p w:rsidR="00CA76FB" w:rsidRDefault="00CA76FB">
      <w:pPr>
        <w:pStyle w:val="Ttulo"/>
        <w:pBdr>
          <w:top w:val="nil"/>
          <w:left w:val="nil"/>
          <w:bottom w:val="nil"/>
          <w:right w:val="nil"/>
          <w:between w:val="nil"/>
        </w:pBdr>
        <w:tabs>
          <w:tab w:val="right" w:pos="8100"/>
        </w:tabs>
        <w:spacing w:line="300" w:lineRule="auto"/>
        <w:rPr>
          <w:rFonts w:ascii="Verdana" w:eastAsia="Verdana" w:hAnsi="Verdana" w:cs="Verdana"/>
          <w:sz w:val="36"/>
          <w:szCs w:val="36"/>
        </w:rPr>
      </w:pPr>
      <w:bookmarkStart w:id="30" w:name="_odr2ik3sa3ky" w:colFirst="0" w:colLast="0"/>
      <w:bookmarkStart w:id="31" w:name="_uy3ngfox3bx5" w:colFirst="0" w:colLast="0"/>
      <w:bookmarkEnd w:id="30"/>
      <w:bookmarkEnd w:id="31"/>
    </w:p>
    <w:p w:rsidR="00CA76FB" w:rsidRDefault="00F73A4D" w:rsidP="00D46F3A">
      <w:pPr>
        <w:pStyle w:val="Ttulo1"/>
        <w:rPr>
          <w:rFonts w:eastAsia="Verdana"/>
        </w:rPr>
      </w:pPr>
      <w:bookmarkStart w:id="32" w:name="_h04h4hfxnpay" w:colFirst="0" w:colLast="0"/>
      <w:bookmarkStart w:id="33" w:name="_Toc30681145"/>
      <w:bookmarkEnd w:id="32"/>
      <w:r>
        <w:rPr>
          <w:rFonts w:eastAsia="Verdana"/>
        </w:rPr>
        <w:lastRenderedPageBreak/>
        <w:t>DETECCIÓ D’INCENDI</w:t>
      </w:r>
      <w:bookmarkEnd w:id="33"/>
    </w:p>
    <w:p w:rsidR="00CA76FB" w:rsidRDefault="00CA76FB">
      <w:pPr>
        <w:pStyle w:val="normal0"/>
        <w:pBdr>
          <w:top w:val="nil"/>
          <w:left w:val="nil"/>
          <w:bottom w:val="nil"/>
          <w:right w:val="nil"/>
          <w:between w:val="nil"/>
        </w:pBdr>
        <w:tabs>
          <w:tab w:val="right" w:pos="8100"/>
        </w:tabs>
        <w:jc w:val="center"/>
        <w:rPr>
          <w:rFonts w:ascii="Verdana" w:eastAsia="Verdana" w:hAnsi="Verdana" w:cs="Verdana"/>
          <w:b/>
          <w:color w:val="FF0000"/>
          <w:sz w:val="36"/>
          <w:szCs w:val="36"/>
        </w:rPr>
      </w:pPr>
    </w:p>
    <w:p w:rsidR="00CA76FB" w:rsidRDefault="00F73A4D" w:rsidP="00D46F3A">
      <w:pPr>
        <w:pStyle w:val="Ttulo3"/>
        <w:rPr>
          <w:rFonts w:eastAsia="Verdana"/>
        </w:rPr>
      </w:pPr>
      <w:bookmarkStart w:id="34" w:name="_Toc30681146"/>
      <w:r>
        <w:rPr>
          <w:rFonts w:eastAsia="Verdana"/>
        </w:rPr>
        <w:t>CENTRAL DE DETECCIÓ D’INCENDI</w:t>
      </w:r>
      <w:bookmarkEnd w:id="34"/>
    </w:p>
    <w:p w:rsidR="00CA76FB" w:rsidRDefault="00CA76FB">
      <w:pPr>
        <w:pStyle w:val="normal0"/>
        <w:pBdr>
          <w:top w:val="nil"/>
          <w:left w:val="nil"/>
          <w:bottom w:val="nil"/>
          <w:right w:val="nil"/>
          <w:between w:val="nil"/>
        </w:pBdr>
        <w:rPr>
          <w:rFonts w:ascii="Verdana" w:eastAsia="Verdana" w:hAnsi="Verdana" w:cs="Verdana"/>
          <w:color w:val="0000FF"/>
          <w:sz w:val="44"/>
          <w:szCs w:val="44"/>
          <w:u w:val="single"/>
        </w:rPr>
      </w:pPr>
    </w:p>
    <w:tbl>
      <w:tblPr>
        <w:tblStyle w:val="af7"/>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35" w:name="_Toc30681147"/>
            <w:r>
              <w:rPr>
                <w:rFonts w:eastAsia="Verdana"/>
              </w:rPr>
              <w:t>ALI0600</w:t>
            </w:r>
            <w:bookmarkEnd w:id="35"/>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sz w:val="24"/>
                <w:szCs w:val="24"/>
              </w:rPr>
            </w:pPr>
            <w:r>
              <w:rPr>
                <w:rFonts w:ascii="Verdana" w:eastAsia="Verdana" w:hAnsi="Verdana" w:cs="Verdana"/>
                <w:b/>
                <w:sz w:val="24"/>
                <w:szCs w:val="24"/>
              </w:rPr>
              <w:t>Central d’incendi convencional de 4 zones</w:t>
            </w:r>
          </w:p>
          <w:p w:rsidR="00CA76FB" w:rsidRDefault="00CA76FB">
            <w:pPr>
              <w:pStyle w:val="normal0"/>
              <w:pBdr>
                <w:top w:val="nil"/>
                <w:left w:val="nil"/>
                <w:bottom w:val="nil"/>
                <w:right w:val="nil"/>
                <w:between w:val="nil"/>
              </w:pBdr>
              <w:jc w:val="both"/>
              <w:rPr>
                <w:rFonts w:ascii="Verdana" w:eastAsia="Verdana" w:hAnsi="Verdana" w:cs="Verdana"/>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Central convencional de 4 zones microprocesades compatible amb tots els detectors convencionals del mercat, amb possibilitat de combinar en una zona polsadors i detectors, amb 4 sortides per a sirenes supervisades (250mA c/u), 2 sortides lliures de tensió (1,2A, 24Vcc) per a alarma i avaria i 2</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entrades configurables. Firmware actualitzable. Test de zones per una sola persona. Supervisió de fallida de derivació a terra. Pot incorporar mòduls de 4 sortides (2010-1-RB y 2010-1-SB). Indicacions óptico- acústiques per zones. Certificada norma EN-54 part 2 i 4, CE, CPD, WEEE y RoHS. Dimensions:</w:t>
            </w: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320x435x134 mm. Necessita 2 bateries.</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color w:val="0000FF"/>
                <w:sz w:val="44"/>
                <w:szCs w:val="44"/>
                <w:u w:val="single"/>
              </w:rPr>
            </w:pPr>
            <w:r>
              <w:rPr>
                <w:rFonts w:ascii="Verdana" w:eastAsia="Verdana" w:hAnsi="Verdana" w:cs="Verdana"/>
              </w:rPr>
              <w:t>Preu:224.47 €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color w:val="0000FF"/>
                <w:sz w:val="44"/>
                <w:szCs w:val="44"/>
                <w:u w:val="single"/>
              </w:rPr>
            </w:pPr>
            <w:r>
              <w:rPr>
                <w:rFonts w:ascii="Verdana" w:eastAsia="Verdana" w:hAnsi="Verdana" w:cs="Verdana"/>
                <w:b/>
                <w:noProof/>
                <w:color w:val="0000FF"/>
                <w:sz w:val="24"/>
                <w:szCs w:val="24"/>
              </w:rPr>
              <w:drawing>
                <wp:inline distT="19050" distB="19050" distL="19050" distR="19050">
                  <wp:extent cx="2381250" cy="1905000"/>
                  <wp:effectExtent l="0" t="0" r="0" b="0"/>
                  <wp:docPr id="28"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32"/>
                          <a:srcRect/>
                          <a:stretch>
                            <a:fillRect/>
                          </a:stretch>
                        </pic:blipFill>
                        <pic:spPr>
                          <a:xfrm>
                            <a:off x="0" y="0"/>
                            <a:ext cx="2381250" cy="1905000"/>
                          </a:xfrm>
                          <a:prstGeom prst="rect">
                            <a:avLst/>
                          </a:prstGeom>
                          <a:ln/>
                        </pic:spPr>
                      </pic:pic>
                    </a:graphicData>
                  </a:graphic>
                </wp:inline>
              </w:drawing>
            </w:r>
          </w:p>
        </w:tc>
      </w:tr>
    </w:tbl>
    <w:p w:rsidR="00CA76FB" w:rsidRDefault="00CA76FB">
      <w:pPr>
        <w:pStyle w:val="normal0"/>
        <w:pBdr>
          <w:top w:val="nil"/>
          <w:left w:val="nil"/>
          <w:bottom w:val="nil"/>
          <w:right w:val="nil"/>
          <w:between w:val="nil"/>
        </w:pBdr>
        <w:rPr>
          <w:rFonts w:ascii="Verdana" w:eastAsia="Verdana" w:hAnsi="Verdana" w:cs="Verdana"/>
          <w:color w:val="0000FF"/>
          <w:sz w:val="44"/>
          <w:szCs w:val="44"/>
          <w:u w:val="single"/>
        </w:rPr>
      </w:pPr>
    </w:p>
    <w:p w:rsidR="00CA76FB" w:rsidRDefault="00CA76FB">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rPr>
      </w:pPr>
    </w:p>
    <w:p w:rsidR="00CA76FB" w:rsidRDefault="00F73A4D" w:rsidP="00D46F3A">
      <w:pPr>
        <w:pStyle w:val="Ttulo2"/>
        <w:rPr>
          <w:rFonts w:eastAsia="Verdana"/>
        </w:rPr>
      </w:pPr>
      <w:bookmarkStart w:id="36" w:name="_Toc30681148"/>
      <w:r>
        <w:rPr>
          <w:rFonts w:eastAsia="Verdana"/>
        </w:rPr>
        <w:lastRenderedPageBreak/>
        <w:t>DETECTORS D’INCENDI</w:t>
      </w:r>
      <w:bookmarkEnd w:id="36"/>
    </w:p>
    <w:p w:rsidR="00CA76FB" w:rsidRDefault="00CA76FB">
      <w:pPr>
        <w:pStyle w:val="normal0"/>
        <w:pBdr>
          <w:top w:val="nil"/>
          <w:left w:val="nil"/>
          <w:bottom w:val="nil"/>
          <w:right w:val="nil"/>
          <w:between w:val="nil"/>
        </w:pBdr>
        <w:jc w:val="both"/>
        <w:rPr>
          <w:rFonts w:ascii="Verdana" w:eastAsia="Verdana" w:hAnsi="Verdana" w:cs="Verdana"/>
          <w:sz w:val="24"/>
          <w:szCs w:val="24"/>
        </w:rPr>
      </w:pPr>
    </w:p>
    <w:p w:rsidR="00CA76FB" w:rsidRDefault="00CA76FB">
      <w:pPr>
        <w:pStyle w:val="normal0"/>
        <w:pBdr>
          <w:top w:val="nil"/>
          <w:left w:val="nil"/>
          <w:bottom w:val="nil"/>
          <w:right w:val="nil"/>
          <w:between w:val="nil"/>
        </w:pBdr>
        <w:jc w:val="both"/>
        <w:rPr>
          <w:rFonts w:ascii="Verdana" w:eastAsia="Verdana" w:hAnsi="Verdana" w:cs="Verdana"/>
          <w:sz w:val="24"/>
          <w:szCs w:val="24"/>
        </w:rPr>
      </w:pPr>
    </w:p>
    <w:tbl>
      <w:tblPr>
        <w:tblStyle w:val="af8"/>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37" w:name="_Toc30681149"/>
            <w:r>
              <w:rPr>
                <w:rFonts w:eastAsia="Verdana"/>
              </w:rPr>
              <w:t>DEFOP00</w:t>
            </w:r>
            <w:bookmarkEnd w:id="37"/>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Detector de fum òptic</w:t>
            </w:r>
          </w:p>
          <w:p w:rsidR="00CA76FB" w:rsidRDefault="00CA76FB">
            <w:pPr>
              <w:pStyle w:val="normal0"/>
              <w:pBdr>
                <w:top w:val="nil"/>
                <w:left w:val="nil"/>
                <w:bottom w:val="nil"/>
                <w:right w:val="nil"/>
                <w:between w:val="nil"/>
              </w:pBdr>
              <w:jc w:val="both"/>
              <w:rPr>
                <w:rFonts w:ascii="Verdana" w:eastAsia="Verdana" w:hAnsi="Verdana" w:cs="Verdana"/>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Detector de fum òptic convencional amb doble LED indicador amb visió total i sortida per a pilot a distància, càmara òptica extraible i substituible, auto calibració de la càmara amb útil d’usuari, sistema anti robatori del cap, micro graella de protecció per a ambients bruts i contactes d’acer inoxidables. Necessita sòcol base, no inclòs. Certificat CPD.</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sz w:val="24"/>
                <w:szCs w:val="24"/>
              </w:rPr>
            </w:pPr>
            <w:r>
              <w:rPr>
                <w:rFonts w:ascii="Verdana" w:eastAsia="Verdana" w:hAnsi="Verdana" w:cs="Verdana"/>
              </w:rPr>
              <w:t>Preu:165.29 €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sz w:val="24"/>
                <w:szCs w:val="24"/>
              </w:rPr>
            </w:pPr>
            <w:r>
              <w:rPr>
                <w:rFonts w:ascii="Verdana" w:eastAsia="Verdana" w:hAnsi="Verdana" w:cs="Verdana"/>
                <w:noProof/>
                <w:sz w:val="24"/>
                <w:szCs w:val="24"/>
              </w:rPr>
              <w:drawing>
                <wp:inline distT="19050" distB="19050" distL="19050" distR="19050">
                  <wp:extent cx="2295525" cy="1838325"/>
                  <wp:effectExtent l="0" t="0" r="0" b="0"/>
                  <wp:docPr id="36"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33"/>
                          <a:srcRect/>
                          <a:stretch>
                            <a:fillRect/>
                          </a:stretch>
                        </pic:blipFill>
                        <pic:spPr>
                          <a:xfrm>
                            <a:off x="0" y="0"/>
                            <a:ext cx="2295525" cy="1838325"/>
                          </a:xfrm>
                          <a:prstGeom prst="rect">
                            <a:avLst/>
                          </a:prstGeom>
                          <a:ln/>
                        </pic:spPr>
                      </pic:pic>
                    </a:graphicData>
                  </a:graphic>
                </wp:inline>
              </w:drawing>
            </w:r>
          </w:p>
        </w:tc>
      </w:tr>
    </w:tbl>
    <w:p w:rsidR="00CA76FB" w:rsidRDefault="00CA76FB">
      <w:pPr>
        <w:pStyle w:val="normal0"/>
        <w:pBdr>
          <w:top w:val="nil"/>
          <w:left w:val="nil"/>
          <w:bottom w:val="nil"/>
          <w:right w:val="nil"/>
          <w:between w:val="nil"/>
        </w:pBdr>
        <w:rPr>
          <w:rFonts w:ascii="Verdana" w:eastAsia="Verdana" w:hAnsi="Verdana" w:cs="Verdana"/>
          <w:sz w:val="24"/>
          <w:szCs w:val="24"/>
        </w:rPr>
      </w:pPr>
    </w:p>
    <w:p w:rsidR="00CA76FB" w:rsidRDefault="00CA76FB">
      <w:pPr>
        <w:pStyle w:val="normal0"/>
        <w:pBdr>
          <w:top w:val="nil"/>
          <w:left w:val="nil"/>
          <w:bottom w:val="nil"/>
          <w:right w:val="nil"/>
          <w:between w:val="nil"/>
        </w:pBdr>
        <w:rPr>
          <w:rFonts w:ascii="Verdana" w:eastAsia="Verdana" w:hAnsi="Verdana" w:cs="Verdana"/>
          <w:sz w:val="24"/>
          <w:szCs w:val="24"/>
        </w:rPr>
      </w:pPr>
    </w:p>
    <w:tbl>
      <w:tblPr>
        <w:tblStyle w:val="af9"/>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CA76FB">
            <w:pPr>
              <w:pStyle w:val="normal0"/>
              <w:pBdr>
                <w:top w:val="nil"/>
                <w:left w:val="nil"/>
                <w:bottom w:val="nil"/>
                <w:right w:val="nil"/>
                <w:between w:val="nil"/>
              </w:pBdr>
              <w:rPr>
                <w:rFonts w:ascii="Verdana" w:eastAsia="Verdana" w:hAnsi="Verdana" w:cs="Verdana"/>
                <w:b/>
                <w:color w:val="0000FF"/>
                <w:sz w:val="24"/>
                <w:szCs w:val="24"/>
              </w:rPr>
            </w:pPr>
          </w:p>
          <w:p w:rsidR="00CA76FB" w:rsidRDefault="00F73A4D" w:rsidP="00D46F3A">
            <w:pPr>
              <w:pStyle w:val="Ttulo3"/>
              <w:rPr>
                <w:rFonts w:eastAsia="Verdana"/>
              </w:rPr>
            </w:pPr>
            <w:bookmarkStart w:id="38" w:name="_Toc30681150"/>
            <w:r>
              <w:rPr>
                <w:rFonts w:eastAsia="Verdana"/>
              </w:rPr>
              <w:t>DEFTE00</w:t>
            </w:r>
            <w:bookmarkEnd w:id="38"/>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Detector “termovelocimètric”</w:t>
            </w:r>
          </w:p>
          <w:p w:rsidR="00CA76FB" w:rsidRDefault="00CA76FB">
            <w:pPr>
              <w:pStyle w:val="normal0"/>
              <w:pBdr>
                <w:top w:val="nil"/>
                <w:left w:val="nil"/>
                <w:bottom w:val="nil"/>
                <w:right w:val="nil"/>
                <w:between w:val="nil"/>
              </w:pBdr>
              <w:jc w:val="both"/>
              <w:rPr>
                <w:rFonts w:ascii="Verdana" w:eastAsia="Verdana" w:hAnsi="Verdana" w:cs="Verdana"/>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Detector termovelocimètric convencional amb doble LED indicador amb visió total i sortida per a pilot a distància, sistema anti robatori del cap i contactes d’acer inoxidables. Necessita sòcol base, no inclòs. Certificat CPD.</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sz w:val="24"/>
                <w:szCs w:val="24"/>
              </w:rPr>
            </w:pPr>
            <w:r>
              <w:rPr>
                <w:rFonts w:ascii="Verdana" w:eastAsia="Verdana" w:hAnsi="Verdana" w:cs="Verdana"/>
              </w:rPr>
              <w:t>Preu:200.99 €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sz w:val="24"/>
                <w:szCs w:val="24"/>
              </w:rPr>
            </w:pPr>
            <w:r>
              <w:rPr>
                <w:rFonts w:ascii="Verdana" w:eastAsia="Verdana" w:hAnsi="Verdana" w:cs="Verdana"/>
                <w:noProof/>
                <w:color w:val="1155CC"/>
              </w:rPr>
              <w:drawing>
                <wp:inline distT="19050" distB="19050" distL="19050" distR="19050">
                  <wp:extent cx="2228850" cy="1781175"/>
                  <wp:effectExtent l="0" t="0" r="0" b="0"/>
                  <wp:docPr id="21"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34"/>
                          <a:srcRect/>
                          <a:stretch>
                            <a:fillRect/>
                          </a:stretch>
                        </pic:blipFill>
                        <pic:spPr>
                          <a:xfrm>
                            <a:off x="0" y="0"/>
                            <a:ext cx="2228850" cy="1781175"/>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sz w:val="24"/>
          <w:szCs w:val="24"/>
        </w:rPr>
      </w:pPr>
    </w:p>
    <w:p w:rsidR="00CA76FB" w:rsidRDefault="00CA76FB">
      <w:pPr>
        <w:pStyle w:val="normal0"/>
        <w:pBdr>
          <w:top w:val="nil"/>
          <w:left w:val="nil"/>
          <w:bottom w:val="nil"/>
          <w:right w:val="nil"/>
          <w:between w:val="nil"/>
        </w:pBdr>
        <w:jc w:val="center"/>
        <w:rPr>
          <w:rFonts w:ascii="Verdana" w:eastAsia="Verdana" w:hAnsi="Verdana" w:cs="Verdana"/>
          <w:b/>
          <w:sz w:val="36"/>
          <w:szCs w:val="36"/>
          <w:u w:val="single"/>
        </w:rPr>
      </w:pPr>
    </w:p>
    <w:p w:rsidR="00D46F3A" w:rsidRDefault="00D46F3A">
      <w:pPr>
        <w:pStyle w:val="normal0"/>
        <w:pBdr>
          <w:top w:val="nil"/>
          <w:left w:val="nil"/>
          <w:bottom w:val="nil"/>
          <w:right w:val="nil"/>
          <w:between w:val="nil"/>
        </w:pBdr>
        <w:jc w:val="center"/>
        <w:rPr>
          <w:rFonts w:ascii="Verdana" w:eastAsia="Verdana" w:hAnsi="Verdana" w:cs="Verdana"/>
          <w:b/>
          <w:sz w:val="36"/>
          <w:szCs w:val="36"/>
          <w:u w:val="single"/>
        </w:rPr>
      </w:pPr>
    </w:p>
    <w:p w:rsidR="00D46F3A" w:rsidRDefault="00D46F3A">
      <w:pPr>
        <w:pStyle w:val="normal0"/>
        <w:pBdr>
          <w:top w:val="nil"/>
          <w:left w:val="nil"/>
          <w:bottom w:val="nil"/>
          <w:right w:val="nil"/>
          <w:between w:val="nil"/>
        </w:pBdr>
        <w:jc w:val="center"/>
        <w:rPr>
          <w:rFonts w:ascii="Verdana" w:eastAsia="Verdana" w:hAnsi="Verdana" w:cs="Verdana"/>
          <w:b/>
          <w:sz w:val="36"/>
          <w:szCs w:val="36"/>
          <w:u w:val="single"/>
        </w:rPr>
      </w:pPr>
    </w:p>
    <w:p w:rsidR="00D46F3A" w:rsidRDefault="00D46F3A">
      <w:pPr>
        <w:pStyle w:val="normal0"/>
        <w:pBdr>
          <w:top w:val="nil"/>
          <w:left w:val="nil"/>
          <w:bottom w:val="nil"/>
          <w:right w:val="nil"/>
          <w:between w:val="nil"/>
        </w:pBdr>
        <w:jc w:val="center"/>
        <w:rPr>
          <w:rFonts w:ascii="Verdana" w:eastAsia="Verdana" w:hAnsi="Verdana" w:cs="Verdana"/>
          <w:b/>
          <w:sz w:val="36"/>
          <w:szCs w:val="36"/>
          <w:u w:val="single"/>
        </w:rPr>
      </w:pPr>
    </w:p>
    <w:p w:rsidR="00D46F3A" w:rsidRDefault="00D46F3A">
      <w:pPr>
        <w:pStyle w:val="normal0"/>
        <w:pBdr>
          <w:top w:val="nil"/>
          <w:left w:val="nil"/>
          <w:bottom w:val="nil"/>
          <w:right w:val="nil"/>
          <w:between w:val="nil"/>
        </w:pBdr>
        <w:jc w:val="center"/>
        <w:rPr>
          <w:rFonts w:ascii="Verdana" w:eastAsia="Verdana" w:hAnsi="Verdana" w:cs="Verdana"/>
          <w:b/>
          <w:sz w:val="36"/>
          <w:szCs w:val="36"/>
          <w:u w:val="single"/>
        </w:rPr>
      </w:pPr>
    </w:p>
    <w:p w:rsidR="00D46F3A" w:rsidRDefault="00D46F3A">
      <w:pPr>
        <w:pStyle w:val="normal0"/>
        <w:pBdr>
          <w:top w:val="nil"/>
          <w:left w:val="nil"/>
          <w:bottom w:val="nil"/>
          <w:right w:val="nil"/>
          <w:between w:val="nil"/>
        </w:pBdr>
        <w:jc w:val="center"/>
        <w:rPr>
          <w:rFonts w:ascii="Verdana" w:eastAsia="Verdana" w:hAnsi="Verdana" w:cs="Verdana"/>
          <w:b/>
          <w:sz w:val="36"/>
          <w:szCs w:val="36"/>
          <w:u w:val="single"/>
        </w:rPr>
      </w:pPr>
    </w:p>
    <w:p w:rsidR="00CA76FB" w:rsidRDefault="00F73A4D" w:rsidP="00D46F3A">
      <w:pPr>
        <w:pStyle w:val="Ttulo3"/>
        <w:rPr>
          <w:rFonts w:eastAsia="Verdana"/>
        </w:rPr>
      </w:pPr>
      <w:bookmarkStart w:id="39" w:name="_Toc30681151"/>
      <w:r>
        <w:rPr>
          <w:rFonts w:eastAsia="Verdana"/>
        </w:rPr>
        <w:lastRenderedPageBreak/>
        <w:t>ACCESORIS PER A DETECTORS CONVENCIONALS</w:t>
      </w:r>
      <w:bookmarkEnd w:id="39"/>
    </w:p>
    <w:p w:rsidR="00CA76FB" w:rsidRDefault="00CA76FB">
      <w:pPr>
        <w:pStyle w:val="normal0"/>
        <w:pBdr>
          <w:top w:val="nil"/>
          <w:left w:val="nil"/>
          <w:bottom w:val="nil"/>
          <w:right w:val="nil"/>
          <w:between w:val="nil"/>
        </w:pBdr>
        <w:ind w:left="709"/>
        <w:jc w:val="both"/>
        <w:rPr>
          <w:rFonts w:ascii="Verdana" w:eastAsia="Verdana" w:hAnsi="Verdana" w:cs="Verdana"/>
          <w:sz w:val="24"/>
          <w:szCs w:val="24"/>
        </w:rPr>
      </w:pPr>
    </w:p>
    <w:p w:rsidR="00CA76FB" w:rsidRDefault="00F73A4D">
      <w:pPr>
        <w:pStyle w:val="normal0"/>
        <w:pBdr>
          <w:top w:val="nil"/>
          <w:left w:val="nil"/>
          <w:bottom w:val="nil"/>
          <w:right w:val="nil"/>
          <w:between w:val="nil"/>
        </w:pBdr>
        <w:ind w:left="285"/>
        <w:jc w:val="both"/>
        <w:rPr>
          <w:rFonts w:ascii="Verdana" w:eastAsia="Verdana" w:hAnsi="Verdana" w:cs="Verdana"/>
        </w:rPr>
      </w:pPr>
      <w:r>
        <w:rPr>
          <w:rFonts w:ascii="Verdana" w:eastAsia="Verdana" w:hAnsi="Verdana" w:cs="Verdana"/>
        </w:rPr>
        <w:t>La capacitat d’inserir els detectors convencionals en les bases, els fa més versàtils que models de detectors equivalents. Aquestes bases disposen d’una opció antisabotatge. Si està seleccionada, impedeix  extreure el detector de la seva base. Aquestes bases contenen un pont seleccionable que permet comprovar la continuïtat del llaç abans de la instal·lació dels detectors.</w:t>
      </w:r>
    </w:p>
    <w:p w:rsidR="00CA76FB" w:rsidRDefault="00CA76FB">
      <w:pPr>
        <w:pStyle w:val="normal0"/>
        <w:pBdr>
          <w:top w:val="nil"/>
          <w:left w:val="nil"/>
          <w:bottom w:val="nil"/>
          <w:right w:val="nil"/>
          <w:between w:val="nil"/>
        </w:pBdr>
        <w:jc w:val="both"/>
        <w:rPr>
          <w:rFonts w:ascii="Verdana" w:eastAsia="Verdana" w:hAnsi="Verdana" w:cs="Verdana"/>
          <w:sz w:val="24"/>
          <w:szCs w:val="24"/>
        </w:rPr>
      </w:pPr>
    </w:p>
    <w:p w:rsidR="00CA76FB" w:rsidRDefault="00F73A4D">
      <w:pPr>
        <w:pStyle w:val="normal0"/>
        <w:numPr>
          <w:ilvl w:val="0"/>
          <w:numId w:val="2"/>
        </w:numPr>
        <w:pBdr>
          <w:top w:val="nil"/>
          <w:left w:val="nil"/>
          <w:bottom w:val="nil"/>
          <w:right w:val="nil"/>
          <w:between w:val="nil"/>
        </w:pBdr>
        <w:ind w:left="1069"/>
        <w:jc w:val="both"/>
        <w:rPr>
          <w:rFonts w:ascii="Verdana" w:eastAsia="Verdana" w:hAnsi="Verdana" w:cs="Verdana"/>
        </w:rPr>
      </w:pPr>
      <w:r>
        <w:rPr>
          <w:rFonts w:ascii="Verdana" w:eastAsia="Verdana" w:hAnsi="Verdana" w:cs="Verdana"/>
        </w:rPr>
        <w:t>Diàmetre de la base 10.2 cm.</w:t>
      </w:r>
    </w:p>
    <w:p w:rsidR="00CA76FB" w:rsidRDefault="00F73A4D">
      <w:pPr>
        <w:pStyle w:val="normal0"/>
        <w:numPr>
          <w:ilvl w:val="0"/>
          <w:numId w:val="2"/>
        </w:numPr>
        <w:pBdr>
          <w:top w:val="nil"/>
          <w:left w:val="nil"/>
          <w:bottom w:val="nil"/>
          <w:right w:val="nil"/>
          <w:between w:val="nil"/>
        </w:pBdr>
        <w:ind w:left="1069"/>
        <w:jc w:val="both"/>
        <w:rPr>
          <w:rFonts w:ascii="Verdana" w:eastAsia="Verdana" w:hAnsi="Verdana" w:cs="Verdana"/>
        </w:rPr>
      </w:pPr>
      <w:r>
        <w:rPr>
          <w:rFonts w:ascii="Verdana" w:eastAsia="Verdana" w:hAnsi="Verdana" w:cs="Verdana"/>
        </w:rPr>
        <w:t>Temperatura de funcionament –10ºC a +60ºC.</w:t>
      </w:r>
    </w:p>
    <w:p w:rsidR="00CA76FB" w:rsidRDefault="00F73A4D">
      <w:pPr>
        <w:pStyle w:val="normal0"/>
        <w:numPr>
          <w:ilvl w:val="0"/>
          <w:numId w:val="2"/>
        </w:numPr>
        <w:pBdr>
          <w:top w:val="nil"/>
          <w:left w:val="nil"/>
          <w:bottom w:val="nil"/>
          <w:right w:val="nil"/>
          <w:between w:val="nil"/>
        </w:pBdr>
        <w:ind w:left="1069"/>
        <w:jc w:val="both"/>
        <w:rPr>
          <w:rFonts w:ascii="Verdana" w:eastAsia="Verdana" w:hAnsi="Verdana" w:cs="Verdana"/>
        </w:rPr>
      </w:pPr>
      <w:r>
        <w:rPr>
          <w:rFonts w:ascii="Verdana" w:eastAsia="Verdana" w:hAnsi="Verdana" w:cs="Verdana"/>
        </w:rPr>
        <w:t>Grau d’humitat  10%  a  93% (humitat relativa).</w:t>
      </w:r>
    </w:p>
    <w:p w:rsidR="00CA76FB" w:rsidRDefault="00CA76FB">
      <w:pPr>
        <w:pStyle w:val="normal0"/>
        <w:pBdr>
          <w:top w:val="nil"/>
          <w:left w:val="nil"/>
          <w:bottom w:val="nil"/>
          <w:right w:val="nil"/>
          <w:between w:val="nil"/>
        </w:pBdr>
        <w:jc w:val="both"/>
        <w:rPr>
          <w:rFonts w:ascii="Verdana" w:eastAsia="Verdana" w:hAnsi="Verdana" w:cs="Verdana"/>
          <w:sz w:val="24"/>
          <w:szCs w:val="24"/>
        </w:rPr>
      </w:pPr>
    </w:p>
    <w:p w:rsidR="00CA76FB" w:rsidRDefault="00F73A4D">
      <w:pPr>
        <w:pStyle w:val="normal0"/>
        <w:pBdr>
          <w:top w:val="nil"/>
          <w:left w:val="nil"/>
          <w:bottom w:val="nil"/>
          <w:right w:val="nil"/>
          <w:between w:val="nil"/>
        </w:pBdr>
        <w:ind w:left="285"/>
        <w:jc w:val="both"/>
        <w:rPr>
          <w:rFonts w:ascii="Verdana" w:eastAsia="Verdana" w:hAnsi="Verdana" w:cs="Verdana"/>
        </w:rPr>
      </w:pPr>
      <w:r>
        <w:rPr>
          <w:rFonts w:ascii="Verdana" w:eastAsia="Verdana" w:hAnsi="Verdana" w:cs="Verdana"/>
        </w:rPr>
        <w:t>Els detectors d’incendi són compatibles amb la majoria de centrals d’incendi existents en el mercat. En algunes centrals s’ha de limitar el corrent, bé a través de la central, col·locant una resistència limitadora en la línea o col·locant una base amb resistència.</w:t>
      </w:r>
    </w:p>
    <w:p w:rsidR="00CA76FB" w:rsidRDefault="00CA76FB">
      <w:pPr>
        <w:pStyle w:val="normal0"/>
        <w:pBdr>
          <w:top w:val="nil"/>
          <w:left w:val="nil"/>
          <w:bottom w:val="nil"/>
          <w:right w:val="nil"/>
          <w:between w:val="nil"/>
        </w:pBdr>
        <w:ind w:left="285"/>
        <w:jc w:val="both"/>
        <w:rPr>
          <w:rFonts w:ascii="Verdana" w:eastAsia="Verdana" w:hAnsi="Verdana" w:cs="Verdana"/>
        </w:rPr>
      </w:pPr>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tbl>
      <w:tblPr>
        <w:tblStyle w:val="afa"/>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40" w:name="_Toc30681152"/>
            <w:r>
              <w:rPr>
                <w:rFonts w:eastAsia="Verdana"/>
              </w:rPr>
              <w:t>ACB0100</w:t>
            </w:r>
            <w:bookmarkEnd w:id="40"/>
            <w:r>
              <w:rPr>
                <w:rFonts w:eastAsia="Verdana"/>
              </w:rPr>
              <w:t xml:space="preserve"> </w:t>
            </w:r>
            <w:r>
              <w:rPr>
                <w:rFonts w:eastAsia="Verdana"/>
              </w:rPr>
              <w:tab/>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Base de connexió</w:t>
            </w:r>
          </w:p>
          <w:p w:rsidR="00CA76FB" w:rsidRDefault="00CA76FB">
            <w:pPr>
              <w:pStyle w:val="normal0"/>
              <w:pBdr>
                <w:top w:val="nil"/>
                <w:left w:val="nil"/>
                <w:bottom w:val="nil"/>
                <w:right w:val="nil"/>
                <w:between w:val="nil"/>
              </w:pBdr>
              <w:jc w:val="both"/>
              <w:rPr>
                <w:rFonts w:ascii="Verdana" w:eastAsia="Verdana" w:hAnsi="Verdana" w:cs="Verdana"/>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Base de connexió per a  tots els detectors. Incorpora sistema anti robatori del cap, contactes metàl·lics inoxidables, sistema de fixació a sostres irregulars, perfil baix, material ABS color blanc.</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Default="00D46F3A" w:rsidP="00D46F3A">
            <w:pPr>
              <w:pStyle w:val="normal0"/>
              <w:pBdr>
                <w:top w:val="nil"/>
                <w:left w:val="nil"/>
                <w:bottom w:val="nil"/>
                <w:right w:val="nil"/>
                <w:between w:val="nil"/>
              </w:pBdr>
              <w:jc w:val="both"/>
              <w:rPr>
                <w:rFonts w:ascii="Verdana" w:eastAsia="Verdana" w:hAnsi="Verdana" w:cs="Verdana"/>
                <w:b/>
                <w:color w:val="0000FF"/>
                <w:sz w:val="24"/>
                <w:szCs w:val="24"/>
              </w:rPr>
            </w:pPr>
            <w:r>
              <w:rPr>
                <w:rFonts w:ascii="Verdana" w:eastAsia="Verdana" w:hAnsi="Verdana" w:cs="Verdana"/>
              </w:rPr>
              <w:t>Preu:3.29 €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color w:val="0000FF"/>
                <w:sz w:val="24"/>
                <w:szCs w:val="24"/>
              </w:rPr>
            </w:pPr>
            <w:r>
              <w:rPr>
                <w:rFonts w:ascii="Verdana" w:eastAsia="Verdana" w:hAnsi="Verdana" w:cs="Verdana"/>
                <w:b/>
                <w:noProof/>
                <w:sz w:val="24"/>
                <w:szCs w:val="24"/>
                <w:u w:val="single"/>
              </w:rPr>
              <w:drawing>
                <wp:inline distT="19050" distB="19050" distL="19050" distR="19050">
                  <wp:extent cx="1371600" cy="1066800"/>
                  <wp:effectExtent l="0" t="0" r="0" b="0"/>
                  <wp:docPr id="2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5"/>
                          <a:srcRect/>
                          <a:stretch>
                            <a:fillRect/>
                          </a:stretch>
                        </pic:blipFill>
                        <pic:spPr>
                          <a:xfrm>
                            <a:off x="0" y="0"/>
                            <a:ext cx="1371600" cy="1066800"/>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sz w:val="24"/>
          <w:szCs w:val="24"/>
        </w:rPr>
      </w:pPr>
    </w:p>
    <w:p w:rsidR="00CA76FB" w:rsidRDefault="00CA76FB">
      <w:pPr>
        <w:pStyle w:val="normal0"/>
        <w:pBdr>
          <w:top w:val="nil"/>
          <w:left w:val="nil"/>
          <w:bottom w:val="nil"/>
          <w:right w:val="nil"/>
          <w:between w:val="nil"/>
        </w:pBdr>
        <w:jc w:val="both"/>
        <w:rPr>
          <w:rFonts w:ascii="Verdana" w:eastAsia="Verdana" w:hAnsi="Verdana" w:cs="Verdana"/>
          <w:sz w:val="24"/>
          <w:szCs w:val="24"/>
        </w:rPr>
      </w:pPr>
    </w:p>
    <w:tbl>
      <w:tblPr>
        <w:tblStyle w:val="afb"/>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rsidRPr="00D46F3A">
        <w:tc>
          <w:tcPr>
            <w:tcW w:w="4394" w:type="dxa"/>
            <w:shd w:val="clear" w:color="auto" w:fill="auto"/>
            <w:tcMar>
              <w:top w:w="283" w:type="dxa"/>
              <w:left w:w="283" w:type="dxa"/>
              <w:bottom w:w="283" w:type="dxa"/>
              <w:right w:w="283" w:type="dxa"/>
            </w:tcMar>
            <w:vAlign w:val="center"/>
          </w:tcPr>
          <w:p w:rsidR="00CA76FB" w:rsidRPr="00D46F3A" w:rsidRDefault="00F73A4D" w:rsidP="00D46F3A">
            <w:pPr>
              <w:pStyle w:val="Ttulo3"/>
              <w:rPr>
                <w:rFonts w:eastAsia="Verdana"/>
                <w:lang w:val="en-US"/>
              </w:rPr>
            </w:pPr>
            <w:bookmarkStart w:id="41" w:name="_Toc30681153"/>
            <w:r w:rsidRPr="00D46F3A">
              <w:rPr>
                <w:rFonts w:eastAsia="Verdana"/>
                <w:lang w:val="en-US"/>
              </w:rPr>
              <w:t>ACS0300</w:t>
            </w:r>
            <w:bookmarkEnd w:id="41"/>
            <w:r w:rsidRPr="00D46F3A">
              <w:rPr>
                <w:rFonts w:eastAsia="Verdana"/>
                <w:lang w:val="en-US"/>
              </w:rPr>
              <w:t xml:space="preserve"> </w:t>
            </w:r>
            <w:r w:rsidRPr="00D46F3A">
              <w:rPr>
                <w:rFonts w:eastAsia="Verdana"/>
                <w:lang w:val="en-US"/>
              </w:rPr>
              <w:tab/>
            </w:r>
          </w:p>
          <w:p w:rsidR="00CA76FB" w:rsidRPr="00D46F3A" w:rsidRDefault="00F73A4D">
            <w:pPr>
              <w:pStyle w:val="normal0"/>
              <w:pBdr>
                <w:top w:val="nil"/>
                <w:left w:val="nil"/>
                <w:bottom w:val="nil"/>
                <w:right w:val="nil"/>
                <w:between w:val="nil"/>
              </w:pBdr>
              <w:rPr>
                <w:rFonts w:ascii="Verdana" w:eastAsia="Verdana" w:hAnsi="Verdana" w:cs="Verdana"/>
                <w:sz w:val="24"/>
                <w:szCs w:val="24"/>
                <w:lang w:val="en-US"/>
              </w:rPr>
            </w:pPr>
            <w:r w:rsidRPr="00D46F3A">
              <w:rPr>
                <w:rFonts w:ascii="Verdana" w:eastAsia="Verdana" w:hAnsi="Verdana" w:cs="Verdana"/>
                <w:b/>
                <w:sz w:val="24"/>
                <w:szCs w:val="24"/>
                <w:lang w:val="en-US"/>
              </w:rPr>
              <w:t>Sòcol per muntatge amb tub artificial</w:t>
            </w:r>
          </w:p>
          <w:p w:rsidR="00CA76FB" w:rsidRPr="00D46F3A" w:rsidRDefault="00CA76FB">
            <w:pPr>
              <w:pStyle w:val="normal0"/>
              <w:pBdr>
                <w:top w:val="nil"/>
                <w:left w:val="nil"/>
                <w:bottom w:val="nil"/>
                <w:right w:val="nil"/>
                <w:between w:val="nil"/>
              </w:pBdr>
              <w:jc w:val="both"/>
              <w:rPr>
                <w:rFonts w:ascii="Verdana" w:eastAsia="Verdana" w:hAnsi="Verdana" w:cs="Verdana"/>
                <w:lang w:val="en-US"/>
              </w:rPr>
            </w:pPr>
          </w:p>
          <w:p w:rsidR="00CA76FB" w:rsidRDefault="00F73A4D">
            <w:pPr>
              <w:pStyle w:val="normal0"/>
              <w:pBdr>
                <w:top w:val="nil"/>
                <w:left w:val="nil"/>
                <w:bottom w:val="nil"/>
                <w:right w:val="nil"/>
                <w:between w:val="nil"/>
              </w:pBdr>
              <w:jc w:val="both"/>
              <w:rPr>
                <w:rFonts w:ascii="Verdana" w:eastAsia="Verdana" w:hAnsi="Verdana" w:cs="Verdana"/>
              </w:rPr>
            </w:pPr>
            <w:r w:rsidRPr="00D46F3A">
              <w:rPr>
                <w:rFonts w:ascii="Verdana" w:eastAsia="Verdana" w:hAnsi="Verdana" w:cs="Verdana"/>
                <w:lang w:val="en-US"/>
              </w:rPr>
              <w:t xml:space="preserve">Suplement de muntatge per a tub vist, de tots els detectors. </w:t>
            </w:r>
            <w:r>
              <w:rPr>
                <w:rFonts w:ascii="Verdana" w:eastAsia="Verdana" w:hAnsi="Verdana" w:cs="Verdana"/>
              </w:rPr>
              <w:t>Facilita la instal·lació permetent l’ entrada de fins a quatre tubs de 20mm màx. Material ABS, color blanc.</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Pr="00D46F3A" w:rsidRDefault="00D46F3A" w:rsidP="00D46F3A">
            <w:pPr>
              <w:pStyle w:val="normal0"/>
              <w:pBdr>
                <w:top w:val="nil"/>
                <w:left w:val="nil"/>
                <w:bottom w:val="nil"/>
                <w:right w:val="nil"/>
                <w:between w:val="nil"/>
              </w:pBdr>
              <w:jc w:val="both"/>
              <w:rPr>
                <w:rFonts w:ascii="Verdana" w:eastAsia="Verdana" w:hAnsi="Verdana" w:cs="Verdana"/>
                <w:sz w:val="24"/>
                <w:szCs w:val="24"/>
                <w:lang w:val="en-US"/>
              </w:rPr>
            </w:pPr>
            <w:r w:rsidRPr="00D46F3A">
              <w:rPr>
                <w:rFonts w:ascii="Verdana" w:eastAsia="Verdana" w:hAnsi="Verdana" w:cs="Verdana"/>
                <w:lang w:val="en-US"/>
              </w:rPr>
              <w:t>Preu:1.</w:t>
            </w:r>
            <w:r>
              <w:rPr>
                <w:rFonts w:ascii="Verdana" w:eastAsia="Verdana" w:hAnsi="Verdana" w:cs="Verdana"/>
                <w:lang w:val="en-US"/>
              </w:rPr>
              <w:t>73</w:t>
            </w:r>
            <w:r w:rsidRPr="00D46F3A">
              <w:rPr>
                <w:rFonts w:ascii="Verdana" w:eastAsia="Verdana" w:hAnsi="Verdana" w:cs="Verdana"/>
                <w:lang w:val="en-US"/>
              </w:rPr>
              <w:t xml:space="preserve"> €</w:t>
            </w:r>
          </w:p>
        </w:tc>
        <w:tc>
          <w:tcPr>
            <w:tcW w:w="4394" w:type="dxa"/>
            <w:shd w:val="clear" w:color="auto" w:fill="auto"/>
            <w:tcMar>
              <w:top w:w="283" w:type="dxa"/>
              <w:left w:w="283" w:type="dxa"/>
              <w:bottom w:w="283" w:type="dxa"/>
              <w:right w:w="283" w:type="dxa"/>
            </w:tcMar>
            <w:vAlign w:val="center"/>
          </w:tcPr>
          <w:p w:rsidR="00CA76FB" w:rsidRPr="00D46F3A" w:rsidRDefault="00F73A4D">
            <w:pPr>
              <w:pStyle w:val="normal0"/>
              <w:pBdr>
                <w:top w:val="nil"/>
                <w:left w:val="nil"/>
                <w:bottom w:val="nil"/>
                <w:right w:val="nil"/>
                <w:between w:val="nil"/>
              </w:pBdr>
              <w:jc w:val="center"/>
              <w:rPr>
                <w:rFonts w:ascii="Verdana" w:eastAsia="Verdana" w:hAnsi="Verdana" w:cs="Verdana"/>
                <w:sz w:val="24"/>
                <w:szCs w:val="24"/>
                <w:lang w:val="en-US"/>
              </w:rPr>
            </w:pPr>
            <w:r>
              <w:rPr>
                <w:rFonts w:ascii="Verdana" w:eastAsia="Verdana" w:hAnsi="Verdana" w:cs="Verdana"/>
                <w:b/>
                <w:noProof/>
                <w:sz w:val="24"/>
                <w:szCs w:val="24"/>
                <w:u w:val="single"/>
              </w:rPr>
              <w:drawing>
                <wp:inline distT="19050" distB="19050" distL="19050" distR="19050">
                  <wp:extent cx="1323975" cy="1114425"/>
                  <wp:effectExtent l="0" t="0" r="0" b="0"/>
                  <wp:docPr id="3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6"/>
                          <a:srcRect/>
                          <a:stretch>
                            <a:fillRect/>
                          </a:stretch>
                        </pic:blipFill>
                        <pic:spPr>
                          <a:xfrm>
                            <a:off x="0" y="0"/>
                            <a:ext cx="1323975" cy="1114425"/>
                          </a:xfrm>
                          <a:prstGeom prst="rect">
                            <a:avLst/>
                          </a:prstGeom>
                          <a:ln/>
                        </pic:spPr>
                      </pic:pic>
                    </a:graphicData>
                  </a:graphic>
                </wp:inline>
              </w:drawing>
            </w:r>
          </w:p>
        </w:tc>
      </w:tr>
    </w:tbl>
    <w:p w:rsidR="00CA76FB" w:rsidRPr="00D46F3A" w:rsidRDefault="00CA76FB">
      <w:pPr>
        <w:pStyle w:val="normal0"/>
        <w:pBdr>
          <w:top w:val="nil"/>
          <w:left w:val="nil"/>
          <w:bottom w:val="nil"/>
          <w:right w:val="nil"/>
          <w:between w:val="nil"/>
        </w:pBdr>
        <w:jc w:val="both"/>
        <w:rPr>
          <w:rFonts w:ascii="Verdana" w:eastAsia="Verdana" w:hAnsi="Verdana" w:cs="Verdana"/>
          <w:lang w:val="en-US"/>
        </w:rPr>
      </w:pPr>
    </w:p>
    <w:p w:rsidR="00CA76FB" w:rsidRDefault="00CA76FB">
      <w:pPr>
        <w:pStyle w:val="normal0"/>
        <w:pBdr>
          <w:top w:val="nil"/>
          <w:left w:val="nil"/>
          <w:bottom w:val="nil"/>
          <w:right w:val="nil"/>
          <w:between w:val="nil"/>
        </w:pBdr>
        <w:jc w:val="both"/>
        <w:rPr>
          <w:rFonts w:ascii="Verdana" w:eastAsia="Verdana" w:hAnsi="Verdana" w:cs="Verdana"/>
          <w:sz w:val="24"/>
          <w:szCs w:val="24"/>
          <w:lang w:val="en-US"/>
        </w:rPr>
      </w:pPr>
    </w:p>
    <w:p w:rsidR="00D46F3A" w:rsidRPr="00D46F3A" w:rsidRDefault="00D46F3A">
      <w:pPr>
        <w:pStyle w:val="normal0"/>
        <w:pBdr>
          <w:top w:val="nil"/>
          <w:left w:val="nil"/>
          <w:bottom w:val="nil"/>
          <w:right w:val="nil"/>
          <w:between w:val="nil"/>
        </w:pBdr>
        <w:jc w:val="both"/>
        <w:rPr>
          <w:rFonts w:ascii="Verdana" w:eastAsia="Verdana" w:hAnsi="Verdana" w:cs="Verdana"/>
          <w:sz w:val="24"/>
          <w:szCs w:val="24"/>
          <w:lang w:val="en-US"/>
        </w:rPr>
      </w:pPr>
    </w:p>
    <w:p w:rsidR="00CA76FB" w:rsidRPr="00D46F3A" w:rsidRDefault="00CA76FB">
      <w:pPr>
        <w:pStyle w:val="normal0"/>
        <w:pBdr>
          <w:top w:val="nil"/>
          <w:left w:val="nil"/>
          <w:bottom w:val="nil"/>
          <w:right w:val="nil"/>
          <w:between w:val="nil"/>
        </w:pBdr>
        <w:jc w:val="both"/>
        <w:rPr>
          <w:rFonts w:ascii="Verdana" w:eastAsia="Verdana" w:hAnsi="Verdana" w:cs="Verdana"/>
          <w:sz w:val="24"/>
          <w:szCs w:val="24"/>
          <w:lang w:val="en-US"/>
        </w:rPr>
      </w:pPr>
    </w:p>
    <w:p w:rsidR="00CA76FB" w:rsidRPr="00D46F3A" w:rsidRDefault="00F73A4D" w:rsidP="00D46F3A">
      <w:pPr>
        <w:pStyle w:val="Ttulo3"/>
        <w:rPr>
          <w:rFonts w:eastAsia="Verdana"/>
          <w:lang w:val="en-US"/>
        </w:rPr>
      </w:pPr>
      <w:bookmarkStart w:id="42" w:name="_Toc30681154"/>
      <w:r w:rsidRPr="00D46F3A">
        <w:rPr>
          <w:rFonts w:eastAsia="Verdana"/>
          <w:lang w:val="en-US"/>
        </w:rPr>
        <w:t>SENYALITZADORS ACÚSTICS I ÒPTICS</w:t>
      </w:r>
      <w:bookmarkEnd w:id="42"/>
    </w:p>
    <w:p w:rsidR="00CA76FB" w:rsidRPr="00D46F3A" w:rsidRDefault="00CA76FB">
      <w:pPr>
        <w:pStyle w:val="normal0"/>
        <w:pBdr>
          <w:top w:val="nil"/>
          <w:left w:val="nil"/>
          <w:bottom w:val="nil"/>
          <w:right w:val="nil"/>
          <w:between w:val="nil"/>
        </w:pBdr>
        <w:jc w:val="both"/>
        <w:rPr>
          <w:rFonts w:ascii="Verdana" w:eastAsia="Verdana" w:hAnsi="Verdana" w:cs="Verdana"/>
          <w:b/>
          <w:sz w:val="24"/>
          <w:szCs w:val="24"/>
          <w:u w:val="single"/>
          <w:lang w:val="en-US"/>
        </w:rPr>
      </w:pPr>
    </w:p>
    <w:p w:rsidR="00CA76FB" w:rsidRPr="00D46F3A" w:rsidRDefault="00F73A4D">
      <w:pPr>
        <w:pStyle w:val="normal0"/>
        <w:numPr>
          <w:ilvl w:val="0"/>
          <w:numId w:val="2"/>
        </w:numPr>
        <w:pBdr>
          <w:top w:val="nil"/>
          <w:left w:val="nil"/>
          <w:bottom w:val="nil"/>
          <w:right w:val="nil"/>
          <w:between w:val="nil"/>
        </w:pBdr>
        <w:ind w:left="1069"/>
        <w:jc w:val="both"/>
        <w:rPr>
          <w:rFonts w:ascii="Verdana" w:eastAsia="Verdana" w:hAnsi="Verdana" w:cs="Verdana"/>
          <w:lang w:val="en-US"/>
        </w:rPr>
      </w:pPr>
      <w:r w:rsidRPr="00D46F3A">
        <w:rPr>
          <w:rFonts w:ascii="Verdana" w:eastAsia="Verdana" w:hAnsi="Verdana" w:cs="Verdana"/>
          <w:lang w:val="en-US"/>
        </w:rPr>
        <w:t>24 sons programables.</w:t>
      </w:r>
    </w:p>
    <w:p w:rsidR="00CA76FB" w:rsidRPr="00D46F3A" w:rsidRDefault="00F73A4D">
      <w:pPr>
        <w:pStyle w:val="normal0"/>
        <w:numPr>
          <w:ilvl w:val="0"/>
          <w:numId w:val="2"/>
        </w:numPr>
        <w:pBdr>
          <w:top w:val="nil"/>
          <w:left w:val="nil"/>
          <w:bottom w:val="nil"/>
          <w:right w:val="nil"/>
          <w:between w:val="nil"/>
        </w:pBdr>
        <w:ind w:left="1069"/>
        <w:jc w:val="both"/>
        <w:rPr>
          <w:rFonts w:ascii="Verdana" w:eastAsia="Verdana" w:hAnsi="Verdana" w:cs="Verdana"/>
          <w:lang w:val="en-US"/>
        </w:rPr>
      </w:pPr>
      <w:r w:rsidRPr="00D46F3A">
        <w:rPr>
          <w:rFonts w:ascii="Verdana" w:eastAsia="Verdana" w:hAnsi="Verdana" w:cs="Verdana"/>
          <w:lang w:val="en-US"/>
        </w:rPr>
        <w:t>Rang de voltatge 9-28 Vcc.</w:t>
      </w:r>
    </w:p>
    <w:p w:rsidR="00CA76FB" w:rsidRDefault="00F73A4D">
      <w:pPr>
        <w:pStyle w:val="normal0"/>
        <w:numPr>
          <w:ilvl w:val="0"/>
          <w:numId w:val="2"/>
        </w:numPr>
        <w:pBdr>
          <w:top w:val="nil"/>
          <w:left w:val="nil"/>
          <w:bottom w:val="nil"/>
          <w:right w:val="nil"/>
          <w:between w:val="nil"/>
        </w:pBdr>
        <w:ind w:left="1069"/>
        <w:jc w:val="both"/>
        <w:rPr>
          <w:rFonts w:ascii="Verdana" w:eastAsia="Verdana" w:hAnsi="Verdana" w:cs="Verdana"/>
        </w:rPr>
      </w:pPr>
      <w:r w:rsidRPr="00D46F3A">
        <w:rPr>
          <w:rFonts w:ascii="Verdana" w:eastAsia="Verdana" w:hAnsi="Verdana" w:cs="Verdana"/>
          <w:lang w:val="en-US"/>
        </w:rPr>
        <w:t>Construïdes en plàstic ABS color verm</w:t>
      </w:r>
      <w:r>
        <w:rPr>
          <w:rFonts w:ascii="Verdana" w:eastAsia="Verdana" w:hAnsi="Verdana" w:cs="Verdana"/>
        </w:rPr>
        <w:t>ell i blanc.</w:t>
      </w:r>
    </w:p>
    <w:p w:rsidR="00CA76FB" w:rsidRDefault="00F73A4D">
      <w:pPr>
        <w:pStyle w:val="normal0"/>
        <w:numPr>
          <w:ilvl w:val="0"/>
          <w:numId w:val="2"/>
        </w:numPr>
        <w:pBdr>
          <w:top w:val="nil"/>
          <w:left w:val="nil"/>
          <w:bottom w:val="nil"/>
          <w:right w:val="nil"/>
          <w:between w:val="nil"/>
        </w:pBdr>
        <w:ind w:left="1069"/>
        <w:jc w:val="both"/>
        <w:rPr>
          <w:rFonts w:ascii="Verdana" w:eastAsia="Verdana" w:hAnsi="Verdana" w:cs="Verdana"/>
        </w:rPr>
      </w:pPr>
      <w:r>
        <w:rPr>
          <w:rFonts w:ascii="Verdana" w:eastAsia="Verdana" w:hAnsi="Verdana" w:cs="Verdana"/>
        </w:rPr>
        <w:t>Grau de protecció IP 65 (resistència a canvis bruscos de temperatura).</w:t>
      </w:r>
    </w:p>
    <w:p w:rsidR="00CA76FB" w:rsidRDefault="00F73A4D">
      <w:pPr>
        <w:pStyle w:val="normal0"/>
        <w:numPr>
          <w:ilvl w:val="0"/>
          <w:numId w:val="2"/>
        </w:numPr>
        <w:pBdr>
          <w:top w:val="nil"/>
          <w:left w:val="nil"/>
          <w:bottom w:val="nil"/>
          <w:right w:val="nil"/>
          <w:between w:val="nil"/>
        </w:pBdr>
        <w:ind w:left="1069"/>
        <w:jc w:val="both"/>
        <w:rPr>
          <w:rFonts w:ascii="Verdana" w:eastAsia="Verdana" w:hAnsi="Verdana" w:cs="Verdana"/>
        </w:rPr>
      </w:pPr>
      <w:r>
        <w:rPr>
          <w:rFonts w:ascii="Verdana" w:eastAsia="Verdana" w:hAnsi="Verdana" w:cs="Verdana"/>
        </w:rPr>
        <w:t>Existeix l’opció d’una base ampla per a instal·lacions amb tub a la vista.</w:t>
      </w:r>
    </w:p>
    <w:p w:rsidR="00CA76FB" w:rsidRDefault="00CA76FB">
      <w:pPr>
        <w:pStyle w:val="normal0"/>
        <w:pBdr>
          <w:top w:val="nil"/>
          <w:left w:val="nil"/>
          <w:bottom w:val="nil"/>
          <w:right w:val="nil"/>
          <w:between w:val="nil"/>
        </w:pBdr>
        <w:rPr>
          <w:rFonts w:ascii="Verdana" w:eastAsia="Verdana" w:hAnsi="Verdana" w:cs="Verdana"/>
          <w:sz w:val="24"/>
          <w:szCs w:val="24"/>
        </w:rPr>
      </w:pPr>
    </w:p>
    <w:p w:rsidR="00CA76FB" w:rsidRDefault="00CA76FB">
      <w:pPr>
        <w:pStyle w:val="normal0"/>
        <w:pBdr>
          <w:top w:val="nil"/>
          <w:left w:val="nil"/>
          <w:bottom w:val="nil"/>
          <w:right w:val="nil"/>
          <w:between w:val="nil"/>
        </w:pBdr>
        <w:rPr>
          <w:rFonts w:ascii="Verdana" w:eastAsia="Verdana" w:hAnsi="Verdana" w:cs="Verdana"/>
          <w:sz w:val="24"/>
          <w:szCs w:val="24"/>
        </w:rPr>
      </w:pPr>
    </w:p>
    <w:tbl>
      <w:tblPr>
        <w:tblStyle w:val="afc"/>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43" w:name="_Toc30681155"/>
            <w:r>
              <w:rPr>
                <w:rFonts w:eastAsia="Verdana"/>
              </w:rPr>
              <w:t>SESEX00</w:t>
            </w:r>
            <w:bookmarkEnd w:id="43"/>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Sirena  exterior</w:t>
            </w:r>
          </w:p>
          <w:p w:rsidR="004E449C" w:rsidRDefault="004E449C">
            <w:pPr>
              <w:pStyle w:val="normal0"/>
              <w:pBdr>
                <w:top w:val="nil"/>
                <w:left w:val="nil"/>
                <w:bottom w:val="nil"/>
                <w:right w:val="nil"/>
                <w:between w:val="nil"/>
              </w:pBdr>
              <w:rPr>
                <w:rFonts w:ascii="Verdana" w:eastAsia="Verdana" w:hAnsi="Verdana" w:cs="Verdana"/>
                <w:b/>
                <w:sz w:val="24"/>
                <w:szCs w:val="24"/>
              </w:rPr>
            </w:pPr>
          </w:p>
          <w:p w:rsidR="00D46F3A" w:rsidRDefault="00D46F3A" w:rsidP="00D46F3A">
            <w:pPr>
              <w:pStyle w:val="normal0"/>
              <w:pBdr>
                <w:top w:val="nil"/>
                <w:left w:val="nil"/>
                <w:bottom w:val="nil"/>
                <w:right w:val="nil"/>
                <w:between w:val="nil"/>
              </w:pBdr>
              <w:rPr>
                <w:rFonts w:ascii="Verdana" w:eastAsia="Verdana" w:hAnsi="Verdana" w:cs="Verdana"/>
                <w:sz w:val="24"/>
                <w:szCs w:val="24"/>
              </w:rPr>
            </w:pPr>
            <w:r>
              <w:rPr>
                <w:rFonts w:ascii="Verdana" w:eastAsia="Verdana" w:hAnsi="Verdana" w:cs="Verdana"/>
              </w:rPr>
              <w:t>Preu:130.00 €</w:t>
            </w:r>
          </w:p>
        </w:tc>
        <w:tc>
          <w:tcPr>
            <w:tcW w:w="4394" w:type="dxa"/>
            <w:shd w:val="clear" w:color="auto" w:fill="auto"/>
            <w:tcMar>
              <w:top w:w="283" w:type="dxa"/>
              <w:left w:w="283" w:type="dxa"/>
              <w:bottom w:w="283" w:type="dxa"/>
              <w:right w:w="283" w:type="dxa"/>
            </w:tcMar>
            <w:vAlign w:val="center"/>
          </w:tcPr>
          <w:p w:rsidR="00CA76FB" w:rsidRDefault="00103AF6">
            <w:pPr>
              <w:pStyle w:val="normal0"/>
              <w:pBdr>
                <w:top w:val="nil"/>
                <w:left w:val="nil"/>
                <w:bottom w:val="nil"/>
                <w:right w:val="nil"/>
                <w:between w:val="nil"/>
              </w:pBdr>
              <w:jc w:val="center"/>
              <w:rPr>
                <w:rFonts w:ascii="Verdana" w:eastAsia="Verdana" w:hAnsi="Verdana" w:cs="Verdana"/>
                <w:sz w:val="24"/>
                <w:szCs w:val="24"/>
              </w:rPr>
            </w:pPr>
            <w:r>
              <w:rPr>
                <w:rFonts w:ascii="Verdana" w:eastAsia="Verdana" w:hAnsi="Verdana" w:cs="Verdana"/>
                <w:noProof/>
                <w:sz w:val="24"/>
                <w:szCs w:val="24"/>
              </w:rPr>
              <w:drawing>
                <wp:inline distT="0" distB="0" distL="0" distR="0">
                  <wp:extent cx="2115402" cy="2115402"/>
                  <wp:effectExtent l="19050" t="0" r="0" b="0"/>
                  <wp:docPr id="2" name="Imagen 1" descr="C:\Users\Alumne\Desktop\dem105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e\Desktop\dem105g(1).jpg"/>
                          <pic:cNvPicPr>
                            <a:picLocks noChangeAspect="1" noChangeArrowheads="1"/>
                          </pic:cNvPicPr>
                        </pic:nvPicPr>
                        <pic:blipFill>
                          <a:blip r:embed="rId37"/>
                          <a:srcRect/>
                          <a:stretch>
                            <a:fillRect/>
                          </a:stretch>
                        </pic:blipFill>
                        <pic:spPr bwMode="auto">
                          <a:xfrm>
                            <a:off x="0" y="0"/>
                            <a:ext cx="2117233" cy="2117233"/>
                          </a:xfrm>
                          <a:prstGeom prst="rect">
                            <a:avLst/>
                          </a:prstGeom>
                          <a:noFill/>
                          <a:ln w="9525">
                            <a:noFill/>
                            <a:miter lim="800000"/>
                            <a:headEnd/>
                            <a:tailEnd/>
                          </a:ln>
                        </pic:spPr>
                      </pic:pic>
                    </a:graphicData>
                  </a:graphic>
                </wp:inline>
              </w:drawing>
            </w:r>
          </w:p>
        </w:tc>
      </w:tr>
    </w:tbl>
    <w:p w:rsidR="00CA76FB" w:rsidRDefault="00CA76FB">
      <w:pPr>
        <w:pStyle w:val="normal0"/>
        <w:pBdr>
          <w:top w:val="nil"/>
          <w:left w:val="nil"/>
          <w:bottom w:val="nil"/>
          <w:right w:val="nil"/>
          <w:between w:val="nil"/>
        </w:pBdr>
        <w:rPr>
          <w:rFonts w:ascii="Verdana" w:eastAsia="Verdana" w:hAnsi="Verdana" w:cs="Verdana"/>
          <w:sz w:val="24"/>
          <w:szCs w:val="24"/>
        </w:rPr>
      </w:pPr>
    </w:p>
    <w:p w:rsidR="00CA76FB" w:rsidRDefault="00CA76FB">
      <w:pPr>
        <w:pStyle w:val="normal0"/>
        <w:pBdr>
          <w:top w:val="nil"/>
          <w:left w:val="nil"/>
          <w:bottom w:val="nil"/>
          <w:right w:val="nil"/>
          <w:between w:val="nil"/>
        </w:pBdr>
        <w:jc w:val="both"/>
        <w:rPr>
          <w:rFonts w:ascii="Verdana" w:eastAsia="Verdana" w:hAnsi="Verdana" w:cs="Verdana"/>
          <w:b/>
          <w:sz w:val="24"/>
          <w:szCs w:val="24"/>
          <w:u w:val="single"/>
        </w:rPr>
      </w:pPr>
    </w:p>
    <w:tbl>
      <w:tblPr>
        <w:tblStyle w:val="afd"/>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rPr>
            </w:pPr>
            <w:bookmarkStart w:id="44" w:name="_Toc30681156"/>
            <w:r>
              <w:rPr>
                <w:rFonts w:eastAsia="Verdana"/>
              </w:rPr>
              <w:t>SESIN00</w:t>
            </w:r>
            <w:bookmarkEnd w:id="44"/>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Sirena interior</w:t>
            </w:r>
          </w:p>
          <w:p w:rsidR="004E449C" w:rsidRDefault="004E449C">
            <w:pPr>
              <w:pStyle w:val="normal0"/>
              <w:pBdr>
                <w:top w:val="nil"/>
                <w:left w:val="nil"/>
                <w:bottom w:val="nil"/>
                <w:right w:val="nil"/>
                <w:between w:val="nil"/>
              </w:pBdr>
              <w:rPr>
                <w:rFonts w:ascii="Verdana" w:eastAsia="Verdana" w:hAnsi="Verdana" w:cs="Verdana"/>
                <w:b/>
                <w:sz w:val="24"/>
                <w:szCs w:val="24"/>
              </w:rPr>
            </w:pPr>
          </w:p>
          <w:p w:rsidR="00D46F3A" w:rsidRDefault="00D46F3A" w:rsidP="00D46F3A">
            <w:pPr>
              <w:pStyle w:val="normal0"/>
              <w:pBdr>
                <w:top w:val="nil"/>
                <w:left w:val="nil"/>
                <w:bottom w:val="nil"/>
                <w:right w:val="nil"/>
                <w:between w:val="nil"/>
              </w:pBdr>
              <w:rPr>
                <w:rFonts w:ascii="Verdana" w:eastAsia="Verdana" w:hAnsi="Verdana" w:cs="Verdana"/>
                <w:b/>
                <w:sz w:val="24"/>
                <w:szCs w:val="24"/>
                <w:u w:val="single"/>
              </w:rPr>
            </w:pPr>
            <w:r>
              <w:rPr>
                <w:rFonts w:ascii="Verdana" w:eastAsia="Verdana" w:hAnsi="Verdana" w:cs="Verdana"/>
              </w:rPr>
              <w:t>Preu:14.20 €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sz w:val="24"/>
                <w:szCs w:val="24"/>
                <w:u w:val="single"/>
              </w:rPr>
            </w:pPr>
            <w:r>
              <w:rPr>
                <w:rFonts w:ascii="Verdana" w:eastAsia="Verdana" w:hAnsi="Verdana" w:cs="Verdana"/>
                <w:noProof/>
                <w:sz w:val="24"/>
                <w:szCs w:val="24"/>
              </w:rPr>
              <w:drawing>
                <wp:inline distT="19050" distB="19050" distL="19050" distR="19050">
                  <wp:extent cx="981075" cy="1066800"/>
                  <wp:effectExtent l="0" t="0" r="0" b="0"/>
                  <wp:docPr id="37"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38"/>
                          <a:srcRect/>
                          <a:stretch>
                            <a:fillRect/>
                          </a:stretch>
                        </pic:blipFill>
                        <pic:spPr>
                          <a:xfrm>
                            <a:off x="0" y="0"/>
                            <a:ext cx="981075" cy="1066800"/>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sz w:val="24"/>
          <w:szCs w:val="24"/>
        </w:rPr>
      </w:pPr>
    </w:p>
    <w:p w:rsidR="00CA76FB" w:rsidRDefault="00CA76FB">
      <w:pPr>
        <w:pStyle w:val="normal0"/>
        <w:pBdr>
          <w:top w:val="nil"/>
          <w:left w:val="nil"/>
          <w:bottom w:val="nil"/>
          <w:right w:val="nil"/>
          <w:between w:val="nil"/>
        </w:pBdr>
        <w:jc w:val="both"/>
        <w:rPr>
          <w:rFonts w:ascii="Verdana" w:eastAsia="Verdana" w:hAnsi="Verdana" w:cs="Verdana"/>
          <w:sz w:val="24"/>
          <w:szCs w:val="24"/>
        </w:rPr>
      </w:pPr>
    </w:p>
    <w:p w:rsidR="00CA76FB" w:rsidRDefault="00CA76FB">
      <w:pPr>
        <w:pStyle w:val="normal0"/>
        <w:pBdr>
          <w:top w:val="nil"/>
          <w:left w:val="nil"/>
          <w:bottom w:val="nil"/>
          <w:right w:val="nil"/>
          <w:between w:val="nil"/>
        </w:pBdr>
        <w:jc w:val="center"/>
        <w:rPr>
          <w:rFonts w:ascii="Verdana" w:eastAsia="Verdana" w:hAnsi="Verdana" w:cs="Verdana"/>
          <w:b/>
          <w:sz w:val="36"/>
          <w:szCs w:val="36"/>
          <w:u w:val="single"/>
        </w:rPr>
      </w:pPr>
    </w:p>
    <w:p w:rsidR="00CA76FB" w:rsidRDefault="00F73A4D">
      <w:pPr>
        <w:pStyle w:val="normal0"/>
        <w:pBdr>
          <w:top w:val="nil"/>
          <w:left w:val="nil"/>
          <w:bottom w:val="nil"/>
          <w:right w:val="nil"/>
          <w:between w:val="nil"/>
        </w:pBdr>
        <w:jc w:val="center"/>
        <w:rPr>
          <w:rFonts w:ascii="Verdana" w:eastAsia="Verdana" w:hAnsi="Verdana" w:cs="Verdana"/>
          <w:b/>
          <w:sz w:val="24"/>
          <w:szCs w:val="24"/>
          <w:u w:val="single"/>
        </w:rPr>
      </w:pPr>
      <w:r>
        <w:br w:type="page"/>
      </w:r>
    </w:p>
    <w:p w:rsidR="00CA76FB" w:rsidRDefault="00F73A4D" w:rsidP="00D46F3A">
      <w:pPr>
        <w:pStyle w:val="Ttulo3"/>
        <w:rPr>
          <w:rFonts w:eastAsia="Verdana"/>
        </w:rPr>
      </w:pPr>
      <w:bookmarkStart w:id="45" w:name="_Toc30681157"/>
      <w:r>
        <w:rPr>
          <w:rFonts w:eastAsia="Verdana"/>
        </w:rPr>
        <w:lastRenderedPageBreak/>
        <w:t>POLSADORS D’INCENDI CONVENCIONALS</w:t>
      </w:r>
      <w:bookmarkEnd w:id="45"/>
    </w:p>
    <w:p w:rsidR="00CA76FB" w:rsidRDefault="00CA76FB">
      <w:pPr>
        <w:pStyle w:val="normal0"/>
        <w:pBdr>
          <w:top w:val="nil"/>
          <w:left w:val="nil"/>
          <w:bottom w:val="nil"/>
          <w:right w:val="nil"/>
          <w:between w:val="nil"/>
        </w:pBdr>
        <w:jc w:val="both"/>
        <w:rPr>
          <w:rFonts w:ascii="Verdana" w:eastAsia="Verdana" w:hAnsi="Verdana" w:cs="Verdana"/>
          <w:b/>
          <w:sz w:val="24"/>
          <w:szCs w:val="24"/>
          <w:u w:val="single"/>
        </w:rPr>
      </w:pPr>
    </w:p>
    <w:p w:rsidR="00CA76FB" w:rsidRDefault="00F73A4D">
      <w:pPr>
        <w:pStyle w:val="normal0"/>
        <w:pBdr>
          <w:top w:val="nil"/>
          <w:left w:val="nil"/>
          <w:bottom w:val="nil"/>
          <w:right w:val="nil"/>
          <w:between w:val="nil"/>
        </w:pBdr>
        <w:ind w:left="285"/>
        <w:jc w:val="both"/>
        <w:rPr>
          <w:rFonts w:ascii="Verdana" w:eastAsia="Verdana" w:hAnsi="Verdana" w:cs="Verdana"/>
          <w:i/>
          <w:color w:val="1155CC"/>
          <w:u w:val="single"/>
        </w:rPr>
      </w:pPr>
      <w:r>
        <w:rPr>
          <w:rFonts w:ascii="Verdana" w:eastAsia="Verdana" w:hAnsi="Verdana" w:cs="Verdana"/>
        </w:rPr>
        <w:t>El polsador és un complement de vital importància en les instal·lacions de protecció contra incendi. Ha estat dissenyat per a resoldre adequadament totes les necessitats d’activació manual d’alarma i emergència.</w:t>
      </w:r>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u w:val="single"/>
        </w:rPr>
      </w:pPr>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u w:val="single"/>
        </w:rPr>
      </w:pPr>
    </w:p>
    <w:tbl>
      <w:tblPr>
        <w:tblStyle w:val="afe"/>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u w:val="single"/>
              </w:rPr>
            </w:pPr>
            <w:bookmarkStart w:id="46" w:name="_Toc30681158"/>
            <w:r>
              <w:rPr>
                <w:rFonts w:eastAsia="Verdana"/>
              </w:rPr>
              <w:t>PIT0200</w:t>
            </w:r>
            <w:bookmarkEnd w:id="46"/>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Tapa de protecció per polsadors</w:t>
            </w:r>
          </w:p>
          <w:p w:rsidR="004E449C" w:rsidRDefault="004E449C">
            <w:pPr>
              <w:pStyle w:val="normal0"/>
              <w:pBdr>
                <w:top w:val="nil"/>
                <w:left w:val="nil"/>
                <w:bottom w:val="nil"/>
                <w:right w:val="nil"/>
                <w:between w:val="nil"/>
              </w:pBdr>
              <w:rPr>
                <w:rFonts w:ascii="Verdana" w:eastAsia="Verdana" w:hAnsi="Verdana" w:cs="Verdana"/>
                <w:b/>
                <w:sz w:val="24"/>
                <w:szCs w:val="24"/>
              </w:rPr>
            </w:pPr>
          </w:p>
          <w:p w:rsidR="00D46F3A" w:rsidRDefault="00D46F3A" w:rsidP="00D46F3A">
            <w:pPr>
              <w:pStyle w:val="normal0"/>
              <w:pBdr>
                <w:top w:val="nil"/>
                <w:left w:val="nil"/>
                <w:bottom w:val="nil"/>
                <w:right w:val="nil"/>
                <w:between w:val="nil"/>
              </w:pBdr>
              <w:rPr>
                <w:rFonts w:ascii="Verdana" w:eastAsia="Verdana" w:hAnsi="Verdana" w:cs="Verdana"/>
                <w:b/>
                <w:color w:val="0000FF"/>
                <w:sz w:val="24"/>
                <w:szCs w:val="24"/>
                <w:u w:val="single"/>
              </w:rPr>
            </w:pPr>
            <w:r>
              <w:rPr>
                <w:rFonts w:ascii="Verdana" w:eastAsia="Verdana" w:hAnsi="Verdana" w:cs="Verdana"/>
              </w:rPr>
              <w:t>Preu:16.30 €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color w:val="0000FF"/>
                <w:sz w:val="24"/>
                <w:szCs w:val="24"/>
                <w:u w:val="single"/>
              </w:rPr>
            </w:pPr>
            <w:r>
              <w:rPr>
                <w:rFonts w:ascii="Verdana" w:eastAsia="Verdana" w:hAnsi="Verdana" w:cs="Verdana"/>
                <w:b/>
                <w:noProof/>
                <w:color w:val="0000FF"/>
                <w:sz w:val="24"/>
                <w:szCs w:val="24"/>
              </w:rPr>
              <w:drawing>
                <wp:inline distT="19050" distB="19050" distL="19050" distR="19050">
                  <wp:extent cx="1619250" cy="1228725"/>
                  <wp:effectExtent l="0" t="0" r="0" b="0"/>
                  <wp:docPr id="2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39"/>
                          <a:srcRect/>
                          <a:stretch>
                            <a:fillRect/>
                          </a:stretch>
                        </pic:blipFill>
                        <pic:spPr>
                          <a:xfrm>
                            <a:off x="0" y="0"/>
                            <a:ext cx="1619250" cy="1228725"/>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sz w:val="24"/>
          <w:szCs w:val="24"/>
          <w:u w:val="single"/>
        </w:rPr>
      </w:pPr>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rPr>
      </w:pPr>
    </w:p>
    <w:tbl>
      <w:tblPr>
        <w:tblStyle w:val="aff"/>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c>
          <w:tcPr>
            <w:tcW w:w="4394" w:type="dxa"/>
            <w:shd w:val="clear" w:color="auto" w:fill="auto"/>
            <w:tcMar>
              <w:top w:w="283" w:type="dxa"/>
              <w:left w:w="283" w:type="dxa"/>
              <w:bottom w:w="283" w:type="dxa"/>
              <w:right w:w="283" w:type="dxa"/>
            </w:tcMar>
            <w:vAlign w:val="center"/>
          </w:tcPr>
          <w:p w:rsidR="00CA76FB" w:rsidRDefault="00F73A4D" w:rsidP="00D46F3A">
            <w:pPr>
              <w:pStyle w:val="Ttulo3"/>
              <w:rPr>
                <w:rFonts w:eastAsia="Verdana"/>
                <w:u w:val="single"/>
              </w:rPr>
            </w:pPr>
            <w:bookmarkStart w:id="47" w:name="_Toc30681159"/>
            <w:r>
              <w:rPr>
                <w:rFonts w:eastAsia="Verdana"/>
              </w:rPr>
              <w:t>PIA0300</w:t>
            </w:r>
            <w:bookmarkEnd w:id="47"/>
            <w:r>
              <w:rPr>
                <w:rFonts w:eastAsia="Verdana"/>
              </w:rPr>
              <w:t xml:space="preserve"> </w:t>
            </w:r>
          </w:p>
          <w:p w:rsidR="00CA76FB" w:rsidRDefault="00F73A4D">
            <w:pPr>
              <w:pStyle w:val="normal0"/>
              <w:pBdr>
                <w:top w:val="nil"/>
                <w:left w:val="nil"/>
                <w:bottom w:val="nil"/>
                <w:right w:val="nil"/>
                <w:between w:val="nil"/>
              </w:pBdr>
              <w:rPr>
                <w:rFonts w:ascii="Verdana" w:eastAsia="Verdana" w:hAnsi="Verdana" w:cs="Verdana"/>
                <w:b/>
                <w:sz w:val="24"/>
                <w:szCs w:val="24"/>
              </w:rPr>
            </w:pPr>
            <w:r>
              <w:rPr>
                <w:rFonts w:ascii="Verdana" w:eastAsia="Verdana" w:hAnsi="Verdana" w:cs="Verdana"/>
                <w:b/>
                <w:sz w:val="24"/>
                <w:szCs w:val="24"/>
              </w:rPr>
              <w:t>Polsador d’alarma convencional</w:t>
            </w:r>
          </w:p>
          <w:p w:rsidR="00CA76FB" w:rsidRDefault="00CA76FB">
            <w:pPr>
              <w:pStyle w:val="normal0"/>
              <w:pBdr>
                <w:top w:val="nil"/>
                <w:left w:val="nil"/>
                <w:bottom w:val="nil"/>
                <w:right w:val="nil"/>
                <w:between w:val="nil"/>
              </w:pBdr>
              <w:rPr>
                <w:rFonts w:ascii="Verdana" w:eastAsia="Verdana" w:hAnsi="Verdana" w:cs="Verdana"/>
                <w:b/>
                <w:sz w:val="24"/>
                <w:szCs w:val="24"/>
              </w:rPr>
            </w:pPr>
          </w:p>
          <w:p w:rsidR="00CA76FB" w:rsidRDefault="00F73A4D">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Polsador rearmable d’alarma, amb clau de prova, muntatge de superfície, de color vermell. Inclou plàstic rearmable DMN800, base de montatge en superfície DM788 i resistència de 100 Ohm. Dimensions: 89x88x58mm. Certificat CPD.</w:t>
            </w:r>
          </w:p>
          <w:p w:rsidR="004E449C" w:rsidRDefault="004E449C">
            <w:pPr>
              <w:pStyle w:val="normal0"/>
              <w:pBdr>
                <w:top w:val="nil"/>
                <w:left w:val="nil"/>
                <w:bottom w:val="nil"/>
                <w:right w:val="nil"/>
                <w:between w:val="nil"/>
              </w:pBdr>
              <w:jc w:val="both"/>
              <w:rPr>
                <w:rFonts w:ascii="Verdana" w:eastAsia="Verdana" w:hAnsi="Verdana" w:cs="Verdana"/>
              </w:rPr>
            </w:pPr>
          </w:p>
          <w:p w:rsidR="00D46F3A" w:rsidRDefault="00D46F3A">
            <w:pPr>
              <w:pStyle w:val="normal0"/>
              <w:pBdr>
                <w:top w:val="nil"/>
                <w:left w:val="nil"/>
                <w:bottom w:val="nil"/>
                <w:right w:val="nil"/>
                <w:between w:val="nil"/>
              </w:pBdr>
              <w:jc w:val="both"/>
              <w:rPr>
                <w:rFonts w:ascii="Verdana" w:eastAsia="Verdana" w:hAnsi="Verdana" w:cs="Verdana"/>
              </w:rPr>
            </w:pPr>
            <w:r>
              <w:rPr>
                <w:rFonts w:ascii="Verdana" w:eastAsia="Verdana" w:hAnsi="Verdana" w:cs="Verdana"/>
              </w:rPr>
              <w:t>Preu:141.44 €</w:t>
            </w:r>
          </w:p>
          <w:p w:rsidR="00CA76FB" w:rsidRDefault="00CA76FB">
            <w:pPr>
              <w:pStyle w:val="normal0"/>
              <w:pBdr>
                <w:top w:val="nil"/>
                <w:left w:val="nil"/>
                <w:bottom w:val="nil"/>
                <w:right w:val="nil"/>
                <w:between w:val="nil"/>
              </w:pBdr>
              <w:rPr>
                <w:rFonts w:ascii="Verdana" w:eastAsia="Verdana" w:hAnsi="Verdana" w:cs="Verdana"/>
                <w:b/>
                <w:color w:val="0000FF"/>
                <w:sz w:val="24"/>
                <w:szCs w:val="24"/>
              </w:rPr>
            </w:pP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color w:val="0000FF"/>
                <w:sz w:val="24"/>
                <w:szCs w:val="24"/>
              </w:rPr>
            </w:pPr>
            <w:r>
              <w:rPr>
                <w:rFonts w:ascii="Verdana" w:eastAsia="Verdana" w:hAnsi="Verdana" w:cs="Verdana"/>
                <w:b/>
                <w:noProof/>
                <w:color w:val="0000FF"/>
                <w:sz w:val="24"/>
                <w:szCs w:val="24"/>
                <w:u w:val="single"/>
              </w:rPr>
              <w:drawing>
                <wp:inline distT="19050" distB="19050" distL="19050" distR="19050">
                  <wp:extent cx="2381250" cy="1905000"/>
                  <wp:effectExtent l="0" t="0" r="0" b="0"/>
                  <wp:docPr id="22"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40"/>
                          <a:srcRect/>
                          <a:stretch>
                            <a:fillRect/>
                          </a:stretch>
                        </pic:blipFill>
                        <pic:spPr>
                          <a:xfrm>
                            <a:off x="0" y="0"/>
                            <a:ext cx="2381250" cy="1905000"/>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sz w:val="24"/>
          <w:szCs w:val="24"/>
          <w:u w:val="single"/>
        </w:rPr>
      </w:pPr>
    </w:p>
    <w:p w:rsidR="00CA76FB" w:rsidRDefault="00CA76FB">
      <w:pPr>
        <w:pStyle w:val="normal0"/>
        <w:pBdr>
          <w:top w:val="nil"/>
          <w:left w:val="nil"/>
          <w:bottom w:val="nil"/>
          <w:right w:val="nil"/>
          <w:between w:val="nil"/>
        </w:pBdr>
        <w:jc w:val="both"/>
        <w:rPr>
          <w:rFonts w:ascii="Verdana" w:eastAsia="Verdana" w:hAnsi="Verdana" w:cs="Verdana"/>
          <w:b/>
          <w:sz w:val="24"/>
          <w:szCs w:val="24"/>
          <w:u w:val="single"/>
        </w:rPr>
      </w:pPr>
    </w:p>
    <w:p w:rsidR="00CA76FB" w:rsidRDefault="00CA76FB">
      <w:pPr>
        <w:pStyle w:val="normal0"/>
        <w:pBdr>
          <w:top w:val="nil"/>
          <w:left w:val="nil"/>
          <w:bottom w:val="nil"/>
          <w:right w:val="nil"/>
          <w:between w:val="nil"/>
        </w:pBdr>
        <w:rPr>
          <w:rFonts w:ascii="Verdana" w:eastAsia="Verdana" w:hAnsi="Verdana" w:cs="Verdana"/>
          <w:b/>
          <w:sz w:val="36"/>
          <w:szCs w:val="36"/>
        </w:rPr>
      </w:pPr>
    </w:p>
    <w:p w:rsidR="00CA76FB" w:rsidRDefault="00CA76FB">
      <w:pPr>
        <w:pStyle w:val="normal0"/>
        <w:pBdr>
          <w:top w:val="nil"/>
          <w:left w:val="nil"/>
          <w:bottom w:val="nil"/>
          <w:right w:val="nil"/>
          <w:between w:val="nil"/>
        </w:pBdr>
        <w:jc w:val="center"/>
        <w:rPr>
          <w:rFonts w:ascii="Verdana" w:eastAsia="Verdana" w:hAnsi="Verdana" w:cs="Verdana"/>
          <w:b/>
          <w:sz w:val="36"/>
          <w:szCs w:val="36"/>
        </w:rPr>
      </w:pPr>
    </w:p>
    <w:p w:rsidR="00CA76FB" w:rsidRDefault="00CA76FB">
      <w:pPr>
        <w:pStyle w:val="normal0"/>
        <w:pBdr>
          <w:top w:val="nil"/>
          <w:left w:val="nil"/>
          <w:bottom w:val="nil"/>
          <w:right w:val="nil"/>
          <w:between w:val="nil"/>
        </w:pBdr>
        <w:jc w:val="center"/>
        <w:rPr>
          <w:rFonts w:ascii="Verdana" w:eastAsia="Verdana" w:hAnsi="Verdana" w:cs="Verdana"/>
          <w:b/>
          <w:sz w:val="36"/>
          <w:szCs w:val="36"/>
        </w:rPr>
      </w:pPr>
    </w:p>
    <w:p w:rsidR="00CA76FB" w:rsidRDefault="00F73A4D">
      <w:pPr>
        <w:pStyle w:val="normal0"/>
        <w:pBdr>
          <w:top w:val="nil"/>
          <w:left w:val="nil"/>
          <w:bottom w:val="nil"/>
          <w:right w:val="nil"/>
          <w:between w:val="nil"/>
        </w:pBdr>
        <w:jc w:val="center"/>
        <w:rPr>
          <w:rFonts w:ascii="Verdana" w:eastAsia="Verdana" w:hAnsi="Verdana" w:cs="Verdana"/>
          <w:b/>
          <w:sz w:val="36"/>
          <w:szCs w:val="36"/>
        </w:rPr>
      </w:pPr>
      <w:r>
        <w:br w:type="page"/>
      </w:r>
    </w:p>
    <w:p w:rsidR="00CA76FB" w:rsidRDefault="00F73A4D" w:rsidP="00D46F3A">
      <w:pPr>
        <w:pStyle w:val="Ttulo2"/>
        <w:rPr>
          <w:rFonts w:eastAsia="Verdana"/>
        </w:rPr>
      </w:pPr>
      <w:bookmarkStart w:id="48" w:name="_Toc30681160"/>
      <w:r>
        <w:rPr>
          <w:rFonts w:eastAsia="Verdana"/>
        </w:rPr>
        <w:lastRenderedPageBreak/>
        <w:t>EXTINCIÓ D’INCENDI</w:t>
      </w:r>
      <w:bookmarkEnd w:id="48"/>
    </w:p>
    <w:p w:rsidR="00CA76FB" w:rsidRDefault="00CA76FB">
      <w:pPr>
        <w:pStyle w:val="normal0"/>
        <w:pBdr>
          <w:top w:val="nil"/>
          <w:left w:val="nil"/>
          <w:bottom w:val="nil"/>
          <w:right w:val="nil"/>
          <w:between w:val="nil"/>
        </w:pBdr>
        <w:jc w:val="both"/>
        <w:rPr>
          <w:rFonts w:ascii="Verdana" w:eastAsia="Verdana" w:hAnsi="Verdana" w:cs="Verdana"/>
          <w:b/>
          <w:color w:val="0000FF"/>
          <w:sz w:val="36"/>
          <w:szCs w:val="36"/>
          <w:u w:val="single"/>
        </w:rPr>
      </w:pPr>
    </w:p>
    <w:p w:rsidR="00CA76FB" w:rsidRDefault="00F73A4D" w:rsidP="00D46F3A">
      <w:pPr>
        <w:pStyle w:val="Ttulo2"/>
        <w:rPr>
          <w:rFonts w:eastAsia="Verdana"/>
        </w:rPr>
      </w:pPr>
      <w:bookmarkStart w:id="49" w:name="_Toc30681161"/>
      <w:r>
        <w:rPr>
          <w:rFonts w:eastAsia="Verdana"/>
        </w:rPr>
        <w:t>EXTINTORS.</w:t>
      </w:r>
      <w:bookmarkEnd w:id="49"/>
    </w:p>
    <w:p w:rsidR="00CA76FB" w:rsidRDefault="00CA76FB">
      <w:pPr>
        <w:pStyle w:val="normal0"/>
        <w:pBdr>
          <w:top w:val="nil"/>
          <w:left w:val="nil"/>
          <w:bottom w:val="nil"/>
          <w:right w:val="nil"/>
          <w:between w:val="nil"/>
        </w:pBdr>
        <w:ind w:left="709"/>
        <w:jc w:val="both"/>
        <w:rPr>
          <w:rFonts w:ascii="Verdana" w:eastAsia="Verdana" w:hAnsi="Verdana" w:cs="Verdana"/>
          <w:b/>
          <w:color w:val="0000FF"/>
          <w:sz w:val="44"/>
          <w:szCs w:val="44"/>
          <w:u w:val="single"/>
        </w:rPr>
      </w:pPr>
    </w:p>
    <w:p w:rsidR="00CA76FB" w:rsidRDefault="00F73A4D">
      <w:pPr>
        <w:pStyle w:val="normal0"/>
        <w:pBdr>
          <w:top w:val="nil"/>
          <w:left w:val="nil"/>
          <w:bottom w:val="nil"/>
          <w:right w:val="nil"/>
          <w:between w:val="nil"/>
        </w:pBdr>
        <w:ind w:left="285"/>
        <w:jc w:val="both"/>
        <w:rPr>
          <w:rFonts w:ascii="Verdana" w:eastAsia="Verdana" w:hAnsi="Verdana" w:cs="Verdana"/>
        </w:rPr>
      </w:pPr>
      <w:r>
        <w:rPr>
          <w:rFonts w:ascii="Verdana" w:eastAsia="Verdana" w:hAnsi="Verdana" w:cs="Verdana"/>
        </w:rPr>
        <w:t>La gamma d’extintors de pols seca de pressió incorporada inclou aparells que poden ser usats en qualsevol tipus de foc. Són especialment d’aplicació en àrees amb riscs diversos. Tots els extintors estan fabricats en acer d’alta qualitat, soldats en la seva part central i acabats exteriorment en pintura epoxy de color vermell. L’etiqueta inclou instruccions d’ús clares i de fàcil comprensió. Disposen de dispositius per a comprovar la pressió i se serveixen amb  suport de paret. Compleixen l’assaig dielèctric especificat en la norma UNE 23.110 part 2.</w:t>
      </w:r>
    </w:p>
    <w:p w:rsidR="00CA76FB" w:rsidRDefault="00CA76FB">
      <w:pPr>
        <w:pStyle w:val="normal0"/>
        <w:pBdr>
          <w:top w:val="nil"/>
          <w:left w:val="nil"/>
          <w:bottom w:val="nil"/>
          <w:right w:val="nil"/>
          <w:between w:val="nil"/>
        </w:pBdr>
        <w:ind w:left="285"/>
        <w:jc w:val="both"/>
        <w:rPr>
          <w:rFonts w:ascii="Verdana" w:eastAsia="Verdana" w:hAnsi="Verdana" w:cs="Verdana"/>
        </w:rPr>
      </w:pPr>
    </w:p>
    <w:p w:rsidR="00CA76FB" w:rsidRDefault="00F73A4D">
      <w:pPr>
        <w:pStyle w:val="normal0"/>
        <w:numPr>
          <w:ilvl w:val="0"/>
          <w:numId w:val="2"/>
        </w:numPr>
        <w:pBdr>
          <w:top w:val="nil"/>
          <w:left w:val="nil"/>
          <w:bottom w:val="nil"/>
          <w:right w:val="nil"/>
          <w:between w:val="nil"/>
        </w:pBdr>
        <w:ind w:left="1275"/>
        <w:jc w:val="both"/>
        <w:rPr>
          <w:rFonts w:ascii="Verdana" w:eastAsia="Verdana" w:hAnsi="Verdana" w:cs="Verdana"/>
        </w:rPr>
      </w:pPr>
      <w:r>
        <w:rPr>
          <w:rFonts w:ascii="Verdana" w:eastAsia="Verdana" w:hAnsi="Verdana" w:cs="Verdana"/>
        </w:rPr>
        <w:t>Pressió incorporada.</w:t>
      </w:r>
    </w:p>
    <w:p w:rsidR="00CA76FB" w:rsidRDefault="00F73A4D">
      <w:pPr>
        <w:pStyle w:val="normal0"/>
        <w:numPr>
          <w:ilvl w:val="0"/>
          <w:numId w:val="2"/>
        </w:numPr>
        <w:pBdr>
          <w:top w:val="nil"/>
          <w:left w:val="nil"/>
          <w:bottom w:val="nil"/>
          <w:right w:val="nil"/>
          <w:between w:val="nil"/>
        </w:pBdr>
        <w:ind w:left="1275"/>
        <w:jc w:val="both"/>
        <w:rPr>
          <w:rFonts w:ascii="Verdana" w:eastAsia="Verdana" w:hAnsi="Verdana" w:cs="Verdana"/>
        </w:rPr>
      </w:pPr>
      <w:r>
        <w:rPr>
          <w:rFonts w:ascii="Verdana" w:eastAsia="Verdana" w:hAnsi="Verdana" w:cs="Verdana"/>
        </w:rPr>
        <w:t>Acabat en pintura epoxy d’alta qualitat.</w:t>
      </w:r>
    </w:p>
    <w:p w:rsidR="00CA76FB" w:rsidRDefault="00F73A4D">
      <w:pPr>
        <w:pStyle w:val="normal0"/>
        <w:numPr>
          <w:ilvl w:val="0"/>
          <w:numId w:val="2"/>
        </w:numPr>
        <w:pBdr>
          <w:top w:val="nil"/>
          <w:left w:val="nil"/>
          <w:bottom w:val="nil"/>
          <w:right w:val="nil"/>
          <w:between w:val="nil"/>
        </w:pBdr>
        <w:ind w:left="1275"/>
        <w:jc w:val="both"/>
        <w:rPr>
          <w:rFonts w:ascii="Verdana" w:eastAsia="Verdana" w:hAnsi="Verdana" w:cs="Verdana"/>
        </w:rPr>
      </w:pPr>
      <w:r>
        <w:rPr>
          <w:rFonts w:ascii="Verdana" w:eastAsia="Verdana" w:hAnsi="Verdana" w:cs="Verdana"/>
        </w:rPr>
        <w:t>Vàlvula de dispar  ràpid.</w:t>
      </w:r>
    </w:p>
    <w:p w:rsidR="00CA76FB" w:rsidRDefault="00F73A4D">
      <w:pPr>
        <w:pStyle w:val="normal0"/>
        <w:numPr>
          <w:ilvl w:val="0"/>
          <w:numId w:val="2"/>
        </w:numPr>
        <w:pBdr>
          <w:top w:val="nil"/>
          <w:left w:val="nil"/>
          <w:bottom w:val="nil"/>
          <w:right w:val="nil"/>
          <w:between w:val="nil"/>
        </w:pBdr>
        <w:ind w:left="1275"/>
        <w:jc w:val="both"/>
        <w:rPr>
          <w:rFonts w:ascii="Verdana" w:eastAsia="Verdana" w:hAnsi="Verdana" w:cs="Verdana"/>
        </w:rPr>
      </w:pPr>
      <w:r>
        <w:rPr>
          <w:rFonts w:ascii="Verdana" w:eastAsia="Verdana" w:hAnsi="Verdana" w:cs="Verdana"/>
        </w:rPr>
        <w:t>Manòmetre extraïble, que permet una comprovació ràpida, eficaç i fiable de la pressió.</w:t>
      </w:r>
    </w:p>
    <w:p w:rsidR="00CA76FB" w:rsidRDefault="00F73A4D">
      <w:pPr>
        <w:pStyle w:val="normal0"/>
        <w:numPr>
          <w:ilvl w:val="0"/>
          <w:numId w:val="2"/>
        </w:numPr>
        <w:pBdr>
          <w:top w:val="nil"/>
          <w:left w:val="nil"/>
          <w:bottom w:val="nil"/>
          <w:right w:val="nil"/>
          <w:between w:val="nil"/>
        </w:pBdr>
        <w:ind w:left="1275"/>
        <w:jc w:val="both"/>
        <w:rPr>
          <w:rFonts w:ascii="Verdana" w:eastAsia="Verdana" w:hAnsi="Verdana" w:cs="Verdana"/>
        </w:rPr>
      </w:pPr>
      <w:r>
        <w:rPr>
          <w:rFonts w:ascii="Verdana" w:eastAsia="Verdana" w:hAnsi="Verdana" w:cs="Verdana"/>
        </w:rPr>
        <w:t>Vàlvula de comprovació de pressió interna.</w:t>
      </w:r>
    </w:p>
    <w:p w:rsidR="00CA76FB" w:rsidRDefault="00F73A4D">
      <w:pPr>
        <w:pStyle w:val="normal0"/>
        <w:numPr>
          <w:ilvl w:val="0"/>
          <w:numId w:val="2"/>
        </w:numPr>
        <w:pBdr>
          <w:top w:val="nil"/>
          <w:left w:val="nil"/>
          <w:bottom w:val="nil"/>
          <w:right w:val="nil"/>
          <w:between w:val="nil"/>
        </w:pBdr>
        <w:ind w:left="1275"/>
        <w:jc w:val="both"/>
        <w:rPr>
          <w:rFonts w:ascii="Verdana" w:eastAsia="Verdana" w:hAnsi="Verdana" w:cs="Verdana"/>
        </w:rPr>
      </w:pPr>
      <w:r>
        <w:rPr>
          <w:rFonts w:ascii="Verdana" w:eastAsia="Verdana" w:hAnsi="Verdana" w:cs="Verdana"/>
        </w:rPr>
        <w:t>Els models EXP0900-EXP1700 incorporen mànega de cautxú amb recobriment de poliamida trenada negra.</w:t>
      </w:r>
    </w:p>
    <w:p w:rsidR="00CA76FB" w:rsidRPr="00D46F3A" w:rsidRDefault="00F73A4D">
      <w:pPr>
        <w:pStyle w:val="normal0"/>
        <w:numPr>
          <w:ilvl w:val="0"/>
          <w:numId w:val="2"/>
        </w:numPr>
        <w:pBdr>
          <w:top w:val="nil"/>
          <w:left w:val="nil"/>
          <w:bottom w:val="nil"/>
          <w:right w:val="nil"/>
          <w:between w:val="nil"/>
        </w:pBdr>
        <w:ind w:left="1275"/>
        <w:jc w:val="both"/>
        <w:rPr>
          <w:rFonts w:ascii="Verdana" w:eastAsia="Verdana" w:hAnsi="Verdana" w:cs="Verdana"/>
          <w:lang w:val="en-US"/>
        </w:rPr>
      </w:pPr>
      <w:r w:rsidRPr="00D46F3A">
        <w:rPr>
          <w:rFonts w:ascii="Verdana" w:eastAsia="Verdana" w:hAnsi="Verdana" w:cs="Verdana"/>
          <w:lang w:val="en-US"/>
        </w:rPr>
        <w:t>Els models EXP0200-EXP0300 inclouen suport per a vehicles.</w:t>
      </w:r>
    </w:p>
    <w:p w:rsidR="00CA76FB" w:rsidRPr="00D46F3A" w:rsidRDefault="00CA76FB">
      <w:pPr>
        <w:pStyle w:val="normal0"/>
        <w:pBdr>
          <w:top w:val="nil"/>
          <w:left w:val="nil"/>
          <w:bottom w:val="nil"/>
          <w:right w:val="nil"/>
          <w:between w:val="nil"/>
        </w:pBdr>
        <w:jc w:val="both"/>
        <w:rPr>
          <w:rFonts w:ascii="Verdana" w:eastAsia="Verdana" w:hAnsi="Verdana" w:cs="Verdana"/>
          <w:lang w:val="en-US"/>
        </w:rPr>
      </w:pPr>
    </w:p>
    <w:p w:rsidR="00CA76FB" w:rsidRPr="00D46F3A" w:rsidRDefault="00CA76FB">
      <w:pPr>
        <w:pStyle w:val="normal0"/>
        <w:pBdr>
          <w:top w:val="nil"/>
          <w:left w:val="nil"/>
          <w:bottom w:val="nil"/>
          <w:right w:val="nil"/>
          <w:between w:val="nil"/>
        </w:pBdr>
        <w:jc w:val="both"/>
        <w:rPr>
          <w:rFonts w:ascii="Verdana" w:eastAsia="Verdana" w:hAnsi="Verdana" w:cs="Verdana"/>
          <w:lang w:val="en-US"/>
        </w:rPr>
      </w:pPr>
    </w:p>
    <w:p w:rsidR="00CA76FB" w:rsidRPr="00D46F3A" w:rsidRDefault="00CA76FB">
      <w:pPr>
        <w:pStyle w:val="normal0"/>
        <w:pBdr>
          <w:top w:val="nil"/>
          <w:left w:val="nil"/>
          <w:bottom w:val="nil"/>
          <w:right w:val="nil"/>
          <w:between w:val="nil"/>
        </w:pBdr>
        <w:jc w:val="both"/>
        <w:rPr>
          <w:rFonts w:ascii="Verdana" w:eastAsia="Verdana" w:hAnsi="Verdana" w:cs="Verdana"/>
          <w:lang w:val="en-US"/>
        </w:rPr>
      </w:pPr>
    </w:p>
    <w:p w:rsidR="00CA76FB" w:rsidRPr="00D46F3A" w:rsidRDefault="00CA76FB">
      <w:pPr>
        <w:pStyle w:val="normal0"/>
        <w:pBdr>
          <w:top w:val="nil"/>
          <w:left w:val="nil"/>
          <w:bottom w:val="nil"/>
          <w:right w:val="nil"/>
          <w:between w:val="nil"/>
        </w:pBdr>
        <w:jc w:val="both"/>
        <w:rPr>
          <w:rFonts w:ascii="Verdana" w:eastAsia="Verdana" w:hAnsi="Verdana" w:cs="Verdana"/>
          <w:b/>
          <w:color w:val="0000FF"/>
          <w:sz w:val="24"/>
          <w:szCs w:val="24"/>
          <w:lang w:val="en-US"/>
        </w:rPr>
      </w:pPr>
    </w:p>
    <w:tbl>
      <w:tblPr>
        <w:tblStyle w:val="aff0"/>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rsidRPr="00D46F3A">
        <w:trPr>
          <w:trHeight w:val="3800"/>
        </w:trPr>
        <w:tc>
          <w:tcPr>
            <w:tcW w:w="4394" w:type="dxa"/>
            <w:shd w:val="clear" w:color="auto" w:fill="auto"/>
            <w:tcMar>
              <w:top w:w="283" w:type="dxa"/>
              <w:left w:w="283" w:type="dxa"/>
              <w:bottom w:w="283" w:type="dxa"/>
              <w:right w:w="283" w:type="dxa"/>
            </w:tcMar>
            <w:vAlign w:val="center"/>
          </w:tcPr>
          <w:p w:rsidR="00CA76FB" w:rsidRPr="00F86784" w:rsidRDefault="00F73A4D" w:rsidP="004E449C">
            <w:pPr>
              <w:pStyle w:val="Ttulo3"/>
              <w:rPr>
                <w:rFonts w:eastAsia="Verdana"/>
                <w:lang w:val="en-US"/>
              </w:rPr>
            </w:pPr>
            <w:bookmarkStart w:id="50" w:name="_Toc30681162"/>
            <w:r w:rsidRPr="00F86784">
              <w:rPr>
                <w:rFonts w:eastAsia="Verdana"/>
                <w:lang w:val="en-US"/>
              </w:rPr>
              <w:t>EXP0200</w:t>
            </w:r>
            <w:bookmarkEnd w:id="50"/>
            <w:r w:rsidRPr="00F86784">
              <w:rPr>
                <w:rFonts w:eastAsia="Verdana"/>
                <w:lang w:val="en-US"/>
              </w:rPr>
              <w:t xml:space="preserve">                                             </w:t>
            </w:r>
          </w:p>
          <w:p w:rsidR="00CA76FB" w:rsidRPr="00D46F3A" w:rsidRDefault="00F73A4D">
            <w:pPr>
              <w:pStyle w:val="normal0"/>
              <w:rPr>
                <w:rFonts w:ascii="Verdana" w:eastAsia="Verdana" w:hAnsi="Verdana" w:cs="Verdana"/>
                <w:b/>
                <w:color w:val="0000FF"/>
                <w:sz w:val="44"/>
                <w:szCs w:val="44"/>
                <w:u w:val="single"/>
                <w:lang w:val="en-US"/>
              </w:rPr>
            </w:pPr>
            <w:r w:rsidRPr="00D46F3A">
              <w:rPr>
                <w:rFonts w:ascii="Verdana" w:eastAsia="Verdana" w:hAnsi="Verdana" w:cs="Verdana"/>
                <w:b/>
                <w:sz w:val="24"/>
                <w:szCs w:val="24"/>
                <w:lang w:val="en-US"/>
              </w:rPr>
              <w:t>Extintor pols 3 kg</w:t>
            </w:r>
          </w:p>
          <w:p w:rsidR="00CA76FB" w:rsidRPr="00D46F3A" w:rsidRDefault="00F73A4D">
            <w:pPr>
              <w:pStyle w:val="normal0"/>
              <w:rPr>
                <w:rFonts w:ascii="Verdana" w:eastAsia="Verdana" w:hAnsi="Verdana" w:cs="Verdana"/>
                <w:b/>
                <w:color w:val="0000FF"/>
                <w:sz w:val="44"/>
                <w:szCs w:val="44"/>
                <w:u w:val="single"/>
                <w:lang w:val="en-US"/>
              </w:rPr>
            </w:pPr>
            <w:r w:rsidRPr="00D46F3A">
              <w:rPr>
                <w:rFonts w:ascii="Verdana" w:eastAsia="Verdana" w:hAnsi="Verdana" w:cs="Verdana"/>
                <w:lang w:val="en-US"/>
              </w:rPr>
              <w:t xml:space="preserve">                          </w:t>
            </w:r>
          </w:p>
          <w:p w:rsidR="00CA76FB" w:rsidRDefault="00F73A4D">
            <w:pPr>
              <w:pStyle w:val="normal0"/>
              <w:rPr>
                <w:rFonts w:ascii="Verdana" w:eastAsia="Verdana" w:hAnsi="Verdana" w:cs="Verdana"/>
                <w:lang w:val="en-US"/>
              </w:rPr>
            </w:pPr>
            <w:r w:rsidRPr="00D46F3A">
              <w:rPr>
                <w:rFonts w:ascii="Verdana" w:eastAsia="Verdana" w:hAnsi="Verdana" w:cs="Verdana"/>
                <w:lang w:val="en-US"/>
              </w:rPr>
              <w:t>Inclou suport per a vehicles.</w:t>
            </w:r>
          </w:p>
          <w:p w:rsidR="004E449C" w:rsidRDefault="004E449C">
            <w:pPr>
              <w:pStyle w:val="normal0"/>
              <w:rPr>
                <w:rFonts w:ascii="Verdana" w:eastAsia="Verdana" w:hAnsi="Verdana" w:cs="Verdana"/>
                <w:lang w:val="en-US"/>
              </w:rPr>
            </w:pPr>
          </w:p>
          <w:p w:rsidR="00D46F3A" w:rsidRPr="00D46F3A" w:rsidRDefault="00D46F3A">
            <w:pPr>
              <w:pStyle w:val="normal0"/>
              <w:rPr>
                <w:rFonts w:ascii="Verdana" w:eastAsia="Verdana" w:hAnsi="Verdana" w:cs="Verdana"/>
                <w:b/>
                <w:color w:val="0000FF"/>
                <w:sz w:val="24"/>
                <w:szCs w:val="24"/>
                <w:lang w:val="en-US"/>
              </w:rPr>
            </w:pPr>
            <w:r w:rsidRPr="00D46F3A">
              <w:rPr>
                <w:rFonts w:ascii="Verdana" w:eastAsia="Verdana" w:hAnsi="Verdana" w:cs="Verdana"/>
                <w:lang w:val="en-US"/>
              </w:rPr>
              <w:t>Preu:23.</w:t>
            </w:r>
            <w:r>
              <w:rPr>
                <w:rFonts w:ascii="Verdana" w:eastAsia="Verdana" w:hAnsi="Verdana" w:cs="Verdana"/>
                <w:lang w:val="en-US"/>
              </w:rPr>
              <w:t>00</w:t>
            </w:r>
            <w:r w:rsidRPr="00D46F3A">
              <w:rPr>
                <w:rFonts w:ascii="Verdana" w:eastAsia="Verdana" w:hAnsi="Verdana" w:cs="Verdana"/>
                <w:lang w:val="en-US"/>
              </w:rPr>
              <w:t xml:space="preserve"> €</w:t>
            </w:r>
          </w:p>
          <w:p w:rsidR="00CA76FB" w:rsidRPr="00D46F3A" w:rsidRDefault="00CA76FB">
            <w:pPr>
              <w:pStyle w:val="normal0"/>
              <w:pBdr>
                <w:top w:val="nil"/>
                <w:left w:val="nil"/>
                <w:bottom w:val="nil"/>
                <w:right w:val="nil"/>
                <w:between w:val="nil"/>
              </w:pBdr>
              <w:rPr>
                <w:rFonts w:ascii="Verdana" w:eastAsia="Verdana" w:hAnsi="Verdana" w:cs="Verdana"/>
                <w:lang w:val="en-US"/>
              </w:rPr>
            </w:pPr>
          </w:p>
        </w:tc>
        <w:tc>
          <w:tcPr>
            <w:tcW w:w="4394" w:type="dxa"/>
            <w:shd w:val="clear" w:color="auto" w:fill="auto"/>
            <w:tcMar>
              <w:top w:w="283" w:type="dxa"/>
              <w:left w:w="283" w:type="dxa"/>
              <w:bottom w:w="283" w:type="dxa"/>
              <w:right w:w="283" w:type="dxa"/>
            </w:tcMar>
            <w:vAlign w:val="center"/>
          </w:tcPr>
          <w:p w:rsidR="00CA76FB" w:rsidRPr="00D46F3A" w:rsidRDefault="00F73A4D">
            <w:pPr>
              <w:pStyle w:val="normal0"/>
              <w:pBdr>
                <w:top w:val="nil"/>
                <w:left w:val="nil"/>
                <w:bottom w:val="nil"/>
                <w:right w:val="nil"/>
                <w:between w:val="nil"/>
              </w:pBdr>
              <w:jc w:val="center"/>
              <w:rPr>
                <w:rFonts w:ascii="Verdana" w:eastAsia="Verdana" w:hAnsi="Verdana" w:cs="Verdana"/>
                <w:b/>
                <w:color w:val="0000FF"/>
                <w:sz w:val="24"/>
                <w:szCs w:val="24"/>
                <w:lang w:val="en-US"/>
              </w:rPr>
            </w:pPr>
            <w:r>
              <w:rPr>
                <w:rFonts w:ascii="Verdana" w:eastAsia="Verdana" w:hAnsi="Verdana" w:cs="Verdana"/>
                <w:b/>
                <w:noProof/>
                <w:color w:val="0000FF"/>
                <w:sz w:val="44"/>
                <w:szCs w:val="44"/>
                <w:u w:val="single"/>
              </w:rPr>
              <w:drawing>
                <wp:inline distT="19050" distB="19050" distL="19050" distR="19050">
                  <wp:extent cx="1581150" cy="1576388"/>
                  <wp:effectExtent l="0" t="0" r="0" b="0"/>
                  <wp:docPr id="27"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41"/>
                          <a:srcRect/>
                          <a:stretch>
                            <a:fillRect/>
                          </a:stretch>
                        </pic:blipFill>
                        <pic:spPr>
                          <a:xfrm>
                            <a:off x="0" y="0"/>
                            <a:ext cx="1581150" cy="1576388"/>
                          </a:xfrm>
                          <a:prstGeom prst="rect">
                            <a:avLst/>
                          </a:prstGeom>
                          <a:ln/>
                        </pic:spPr>
                      </pic:pic>
                    </a:graphicData>
                  </a:graphic>
                </wp:inline>
              </w:drawing>
            </w:r>
          </w:p>
        </w:tc>
      </w:tr>
    </w:tbl>
    <w:p w:rsidR="00CA76FB" w:rsidRPr="00D46F3A" w:rsidRDefault="00CA76FB">
      <w:pPr>
        <w:pStyle w:val="normal0"/>
        <w:pBdr>
          <w:top w:val="nil"/>
          <w:left w:val="nil"/>
          <w:bottom w:val="nil"/>
          <w:right w:val="nil"/>
          <w:between w:val="nil"/>
        </w:pBdr>
        <w:jc w:val="both"/>
        <w:rPr>
          <w:rFonts w:ascii="Verdana" w:eastAsia="Verdana" w:hAnsi="Verdana" w:cs="Verdana"/>
          <w:b/>
          <w:color w:val="0000FF"/>
          <w:sz w:val="24"/>
          <w:szCs w:val="24"/>
          <w:u w:val="single"/>
          <w:lang w:val="en-US"/>
        </w:rPr>
      </w:pPr>
    </w:p>
    <w:p w:rsidR="00CA76FB" w:rsidRPr="00D46F3A" w:rsidRDefault="00CA76FB">
      <w:pPr>
        <w:pStyle w:val="normal0"/>
        <w:pBdr>
          <w:top w:val="nil"/>
          <w:left w:val="nil"/>
          <w:bottom w:val="nil"/>
          <w:right w:val="nil"/>
          <w:between w:val="nil"/>
        </w:pBdr>
        <w:jc w:val="both"/>
        <w:rPr>
          <w:rFonts w:ascii="Verdana" w:eastAsia="Verdana" w:hAnsi="Verdana" w:cs="Verdana"/>
          <w:b/>
          <w:color w:val="0000FF"/>
          <w:sz w:val="24"/>
          <w:szCs w:val="24"/>
          <w:u w:val="single"/>
          <w:lang w:val="en-US"/>
        </w:rPr>
      </w:pPr>
    </w:p>
    <w:tbl>
      <w:tblPr>
        <w:tblStyle w:val="aff1"/>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rsidRPr="00D46F3A">
        <w:trPr>
          <w:trHeight w:val="3800"/>
        </w:trPr>
        <w:tc>
          <w:tcPr>
            <w:tcW w:w="4394" w:type="dxa"/>
            <w:shd w:val="clear" w:color="auto" w:fill="auto"/>
            <w:tcMar>
              <w:top w:w="283" w:type="dxa"/>
              <w:left w:w="283" w:type="dxa"/>
              <w:bottom w:w="283" w:type="dxa"/>
              <w:right w:w="283" w:type="dxa"/>
            </w:tcMar>
            <w:vAlign w:val="center"/>
          </w:tcPr>
          <w:p w:rsidR="00CA76FB" w:rsidRPr="00D46F3A" w:rsidRDefault="00F73A4D" w:rsidP="004E449C">
            <w:pPr>
              <w:pStyle w:val="Ttulo3"/>
              <w:rPr>
                <w:rFonts w:eastAsia="Verdana"/>
                <w:lang w:val="en-US"/>
              </w:rPr>
            </w:pPr>
            <w:bookmarkStart w:id="51" w:name="_Toc30681163"/>
            <w:r w:rsidRPr="00D46F3A">
              <w:rPr>
                <w:rFonts w:eastAsia="Verdana"/>
                <w:lang w:val="en-US"/>
              </w:rPr>
              <w:lastRenderedPageBreak/>
              <w:t>EXP0300</w:t>
            </w:r>
            <w:bookmarkEnd w:id="51"/>
            <w:r w:rsidRPr="00D46F3A">
              <w:rPr>
                <w:rFonts w:eastAsia="Verdana"/>
                <w:lang w:val="en-US"/>
              </w:rPr>
              <w:t xml:space="preserve"> </w:t>
            </w:r>
          </w:p>
          <w:p w:rsidR="00CA76FB" w:rsidRPr="00D46F3A" w:rsidRDefault="00F73A4D">
            <w:pPr>
              <w:pStyle w:val="normal0"/>
              <w:pBdr>
                <w:top w:val="nil"/>
                <w:left w:val="nil"/>
                <w:bottom w:val="nil"/>
                <w:right w:val="nil"/>
                <w:between w:val="nil"/>
              </w:pBdr>
              <w:rPr>
                <w:rFonts w:ascii="Verdana" w:eastAsia="Verdana" w:hAnsi="Verdana" w:cs="Verdana"/>
                <w:b/>
                <w:sz w:val="24"/>
                <w:szCs w:val="24"/>
                <w:lang w:val="en-US"/>
              </w:rPr>
            </w:pPr>
            <w:r w:rsidRPr="00D46F3A">
              <w:rPr>
                <w:rFonts w:ascii="Verdana" w:eastAsia="Verdana" w:hAnsi="Verdana" w:cs="Verdana"/>
                <w:b/>
                <w:sz w:val="24"/>
                <w:szCs w:val="24"/>
                <w:lang w:val="en-US"/>
              </w:rPr>
              <w:t>Extintor  pols 6 kg</w:t>
            </w:r>
          </w:p>
          <w:p w:rsidR="00CA76FB" w:rsidRPr="00D46F3A" w:rsidRDefault="00F73A4D">
            <w:pPr>
              <w:pStyle w:val="normal0"/>
              <w:pBdr>
                <w:top w:val="nil"/>
                <w:left w:val="nil"/>
                <w:bottom w:val="nil"/>
                <w:right w:val="nil"/>
                <w:between w:val="nil"/>
              </w:pBdr>
              <w:rPr>
                <w:rFonts w:ascii="Verdana" w:eastAsia="Verdana" w:hAnsi="Verdana" w:cs="Verdana"/>
                <w:b/>
                <w:color w:val="0000FF"/>
                <w:sz w:val="44"/>
                <w:szCs w:val="44"/>
                <w:u w:val="single"/>
                <w:lang w:val="en-US"/>
              </w:rPr>
            </w:pPr>
            <w:r w:rsidRPr="00D46F3A">
              <w:rPr>
                <w:rFonts w:ascii="Verdana" w:eastAsia="Verdana" w:hAnsi="Verdana" w:cs="Verdana"/>
                <w:lang w:val="en-US"/>
              </w:rPr>
              <w:t xml:space="preserve">                          </w:t>
            </w:r>
          </w:p>
          <w:p w:rsidR="00CA76FB" w:rsidRDefault="00F73A4D">
            <w:pPr>
              <w:pStyle w:val="normal0"/>
              <w:pBdr>
                <w:top w:val="nil"/>
                <w:left w:val="nil"/>
                <w:bottom w:val="nil"/>
                <w:right w:val="nil"/>
                <w:between w:val="nil"/>
              </w:pBdr>
              <w:rPr>
                <w:rFonts w:ascii="Verdana" w:eastAsia="Verdana" w:hAnsi="Verdana" w:cs="Verdana"/>
                <w:lang w:val="en-US"/>
              </w:rPr>
            </w:pPr>
            <w:r w:rsidRPr="00D46F3A">
              <w:rPr>
                <w:rFonts w:ascii="Verdana" w:eastAsia="Verdana" w:hAnsi="Verdana" w:cs="Verdana"/>
                <w:lang w:val="en-US"/>
              </w:rPr>
              <w:t>Inclou suport per a vehicles.</w:t>
            </w:r>
          </w:p>
          <w:p w:rsidR="004E449C" w:rsidRDefault="004E449C">
            <w:pPr>
              <w:pStyle w:val="normal0"/>
              <w:pBdr>
                <w:top w:val="nil"/>
                <w:left w:val="nil"/>
                <w:bottom w:val="nil"/>
                <w:right w:val="nil"/>
                <w:between w:val="nil"/>
              </w:pBdr>
              <w:rPr>
                <w:rFonts w:ascii="Verdana" w:eastAsia="Verdana" w:hAnsi="Verdana" w:cs="Verdana"/>
                <w:lang w:val="en-US"/>
              </w:rPr>
            </w:pPr>
          </w:p>
          <w:p w:rsidR="00D46F3A" w:rsidRPr="00D46F3A" w:rsidRDefault="00D46F3A" w:rsidP="00D46F3A">
            <w:pPr>
              <w:pStyle w:val="normal0"/>
              <w:pBdr>
                <w:top w:val="nil"/>
                <w:left w:val="nil"/>
                <w:bottom w:val="nil"/>
                <w:right w:val="nil"/>
                <w:between w:val="nil"/>
              </w:pBdr>
              <w:rPr>
                <w:rFonts w:ascii="Verdana" w:eastAsia="Verdana" w:hAnsi="Verdana" w:cs="Verdana"/>
                <w:b/>
                <w:color w:val="0000FF"/>
                <w:sz w:val="44"/>
                <w:szCs w:val="44"/>
                <w:u w:val="single"/>
                <w:lang w:val="en-US"/>
              </w:rPr>
            </w:pPr>
            <w:r>
              <w:rPr>
                <w:rFonts w:ascii="Verdana" w:eastAsia="Verdana" w:hAnsi="Verdana" w:cs="Verdana"/>
              </w:rPr>
              <w:t>Preu:36.50 €</w:t>
            </w:r>
          </w:p>
        </w:tc>
        <w:tc>
          <w:tcPr>
            <w:tcW w:w="4394" w:type="dxa"/>
            <w:shd w:val="clear" w:color="auto" w:fill="auto"/>
            <w:tcMar>
              <w:top w:w="283" w:type="dxa"/>
              <w:left w:w="283" w:type="dxa"/>
              <w:bottom w:w="283" w:type="dxa"/>
              <w:right w:w="283" w:type="dxa"/>
            </w:tcMar>
            <w:vAlign w:val="center"/>
          </w:tcPr>
          <w:p w:rsidR="00CA76FB" w:rsidRPr="00D46F3A" w:rsidRDefault="00F73A4D">
            <w:pPr>
              <w:pStyle w:val="normal0"/>
              <w:pBdr>
                <w:top w:val="nil"/>
                <w:left w:val="nil"/>
                <w:bottom w:val="nil"/>
                <w:right w:val="nil"/>
                <w:between w:val="nil"/>
              </w:pBdr>
              <w:jc w:val="center"/>
              <w:rPr>
                <w:rFonts w:ascii="Verdana" w:eastAsia="Verdana" w:hAnsi="Verdana" w:cs="Verdana"/>
                <w:b/>
                <w:color w:val="0000FF"/>
                <w:sz w:val="44"/>
                <w:szCs w:val="44"/>
                <w:u w:val="single"/>
                <w:lang w:val="en-US"/>
              </w:rPr>
            </w:pPr>
            <w:r>
              <w:rPr>
                <w:rFonts w:ascii="Verdana" w:eastAsia="Verdana" w:hAnsi="Verdana" w:cs="Verdana"/>
                <w:b/>
                <w:noProof/>
                <w:color w:val="0000FF"/>
                <w:sz w:val="24"/>
                <w:szCs w:val="24"/>
                <w:u w:val="single"/>
              </w:rPr>
              <w:drawing>
                <wp:inline distT="19050" distB="19050" distL="19050" distR="19050">
                  <wp:extent cx="2000250" cy="2000250"/>
                  <wp:effectExtent l="0" t="0" r="0" b="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2"/>
                          <a:srcRect/>
                          <a:stretch>
                            <a:fillRect/>
                          </a:stretch>
                        </pic:blipFill>
                        <pic:spPr>
                          <a:xfrm>
                            <a:off x="0" y="0"/>
                            <a:ext cx="2000250" cy="2000250"/>
                          </a:xfrm>
                          <a:prstGeom prst="rect">
                            <a:avLst/>
                          </a:prstGeom>
                          <a:ln/>
                        </pic:spPr>
                      </pic:pic>
                    </a:graphicData>
                  </a:graphic>
                </wp:inline>
              </w:drawing>
            </w:r>
          </w:p>
        </w:tc>
      </w:tr>
    </w:tbl>
    <w:p w:rsidR="00CA76FB" w:rsidRPr="00D46F3A" w:rsidRDefault="00CA76FB">
      <w:pPr>
        <w:pStyle w:val="normal0"/>
        <w:pBdr>
          <w:top w:val="nil"/>
          <w:left w:val="nil"/>
          <w:bottom w:val="nil"/>
          <w:right w:val="nil"/>
          <w:between w:val="nil"/>
        </w:pBdr>
        <w:ind w:firstLine="709"/>
        <w:jc w:val="both"/>
        <w:rPr>
          <w:rFonts w:ascii="Verdana" w:eastAsia="Verdana" w:hAnsi="Verdana" w:cs="Verdana"/>
          <w:b/>
          <w:color w:val="0000FF"/>
          <w:sz w:val="24"/>
          <w:szCs w:val="24"/>
          <w:u w:val="single"/>
          <w:lang w:val="en-US"/>
        </w:rPr>
      </w:pPr>
    </w:p>
    <w:p w:rsidR="00CA76FB" w:rsidRPr="00D46F3A" w:rsidRDefault="00CA76FB">
      <w:pPr>
        <w:pStyle w:val="normal0"/>
        <w:pBdr>
          <w:top w:val="nil"/>
          <w:left w:val="nil"/>
          <w:bottom w:val="nil"/>
          <w:right w:val="nil"/>
          <w:between w:val="nil"/>
        </w:pBdr>
        <w:jc w:val="both"/>
        <w:rPr>
          <w:rFonts w:ascii="Verdana" w:eastAsia="Verdana" w:hAnsi="Verdana" w:cs="Verdana"/>
          <w:b/>
          <w:color w:val="0000FF"/>
          <w:sz w:val="24"/>
          <w:szCs w:val="24"/>
          <w:lang w:val="en-US"/>
        </w:rPr>
      </w:pPr>
    </w:p>
    <w:tbl>
      <w:tblPr>
        <w:tblStyle w:val="aff2"/>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rPr>
          <w:trHeight w:val="3800"/>
        </w:trPr>
        <w:tc>
          <w:tcPr>
            <w:tcW w:w="4394" w:type="dxa"/>
            <w:shd w:val="clear" w:color="auto" w:fill="auto"/>
            <w:tcMar>
              <w:top w:w="283" w:type="dxa"/>
              <w:left w:w="283" w:type="dxa"/>
              <w:bottom w:w="283" w:type="dxa"/>
              <w:right w:w="283" w:type="dxa"/>
            </w:tcMar>
            <w:vAlign w:val="center"/>
          </w:tcPr>
          <w:p w:rsidR="00CA76FB" w:rsidRPr="00D46F3A" w:rsidRDefault="00F73A4D" w:rsidP="004E449C">
            <w:pPr>
              <w:pStyle w:val="Ttulo3"/>
              <w:rPr>
                <w:rFonts w:eastAsia="Verdana"/>
              </w:rPr>
            </w:pPr>
            <w:bookmarkStart w:id="52" w:name="_Toc30681164"/>
            <w:r w:rsidRPr="00D46F3A">
              <w:rPr>
                <w:rFonts w:eastAsia="Verdana"/>
              </w:rPr>
              <w:t>EXP0900</w:t>
            </w:r>
            <w:bookmarkEnd w:id="52"/>
            <w:r w:rsidRPr="00D46F3A">
              <w:rPr>
                <w:rFonts w:eastAsia="Verdana"/>
              </w:rPr>
              <w:t xml:space="preserve"> </w:t>
            </w:r>
          </w:p>
          <w:p w:rsidR="00CA76FB" w:rsidRPr="00D46F3A" w:rsidRDefault="00F73A4D">
            <w:pPr>
              <w:pStyle w:val="normal0"/>
              <w:pBdr>
                <w:top w:val="nil"/>
                <w:left w:val="nil"/>
                <w:bottom w:val="nil"/>
                <w:right w:val="nil"/>
                <w:between w:val="nil"/>
              </w:pBdr>
              <w:rPr>
                <w:rFonts w:ascii="Verdana" w:eastAsia="Verdana" w:hAnsi="Verdana" w:cs="Verdana"/>
                <w:b/>
                <w:color w:val="0000FF"/>
                <w:sz w:val="44"/>
                <w:szCs w:val="44"/>
                <w:u w:val="single"/>
              </w:rPr>
            </w:pPr>
            <w:r w:rsidRPr="00D46F3A">
              <w:rPr>
                <w:rFonts w:ascii="Verdana" w:eastAsia="Verdana" w:hAnsi="Verdana" w:cs="Verdana"/>
                <w:b/>
                <w:sz w:val="24"/>
                <w:szCs w:val="24"/>
              </w:rPr>
              <w:t>Extintor pols 9 kg</w:t>
            </w:r>
          </w:p>
          <w:p w:rsidR="00CA76FB" w:rsidRPr="00D46F3A" w:rsidRDefault="00F73A4D">
            <w:pPr>
              <w:pStyle w:val="normal0"/>
              <w:pBdr>
                <w:top w:val="nil"/>
                <w:left w:val="nil"/>
                <w:bottom w:val="nil"/>
                <w:right w:val="nil"/>
                <w:between w:val="nil"/>
              </w:pBdr>
              <w:rPr>
                <w:rFonts w:ascii="Verdana" w:eastAsia="Verdana" w:hAnsi="Verdana" w:cs="Verdana"/>
                <w:b/>
                <w:color w:val="0000FF"/>
                <w:sz w:val="44"/>
                <w:szCs w:val="44"/>
                <w:u w:val="single"/>
              </w:rPr>
            </w:pPr>
            <w:r w:rsidRPr="00D46F3A">
              <w:rPr>
                <w:rFonts w:ascii="Verdana" w:eastAsia="Verdana" w:hAnsi="Verdana" w:cs="Verdana"/>
              </w:rPr>
              <w:t xml:space="preserve">                          </w:t>
            </w:r>
          </w:p>
          <w:p w:rsidR="00CA76FB" w:rsidRPr="00D46F3A" w:rsidRDefault="00CA76FB">
            <w:pPr>
              <w:pStyle w:val="normal0"/>
              <w:pBdr>
                <w:top w:val="nil"/>
                <w:left w:val="nil"/>
                <w:bottom w:val="nil"/>
                <w:right w:val="nil"/>
                <w:between w:val="nil"/>
              </w:pBdr>
              <w:ind w:firstLine="709"/>
              <w:rPr>
                <w:rFonts w:ascii="Verdana" w:eastAsia="Verdana" w:hAnsi="Verdana" w:cs="Verdana"/>
              </w:rPr>
            </w:pPr>
          </w:p>
          <w:p w:rsidR="00CA76FB" w:rsidRDefault="00F73A4D">
            <w:pPr>
              <w:pStyle w:val="normal0"/>
              <w:pBdr>
                <w:top w:val="nil"/>
                <w:left w:val="nil"/>
                <w:bottom w:val="nil"/>
                <w:right w:val="nil"/>
                <w:between w:val="nil"/>
              </w:pBdr>
              <w:rPr>
                <w:rFonts w:ascii="Verdana" w:eastAsia="Verdana" w:hAnsi="Verdana" w:cs="Verdana"/>
              </w:rPr>
            </w:pPr>
            <w:r>
              <w:rPr>
                <w:rFonts w:ascii="Verdana" w:eastAsia="Verdana" w:hAnsi="Verdana" w:cs="Verdana"/>
              </w:rPr>
              <w:t>Inclou mànega de cautxú i carro.</w:t>
            </w:r>
          </w:p>
          <w:p w:rsidR="004E449C" w:rsidRDefault="004E449C">
            <w:pPr>
              <w:pStyle w:val="normal0"/>
              <w:pBdr>
                <w:top w:val="nil"/>
                <w:left w:val="nil"/>
                <w:bottom w:val="nil"/>
                <w:right w:val="nil"/>
                <w:between w:val="nil"/>
              </w:pBdr>
              <w:rPr>
                <w:rFonts w:ascii="Verdana" w:eastAsia="Verdana" w:hAnsi="Verdana" w:cs="Verdana"/>
              </w:rPr>
            </w:pPr>
          </w:p>
          <w:p w:rsidR="00D46F3A" w:rsidRDefault="00D46F3A" w:rsidP="00D46F3A">
            <w:pPr>
              <w:pStyle w:val="normal0"/>
              <w:pBdr>
                <w:top w:val="nil"/>
                <w:left w:val="nil"/>
                <w:bottom w:val="nil"/>
                <w:right w:val="nil"/>
                <w:between w:val="nil"/>
              </w:pBdr>
              <w:rPr>
                <w:rFonts w:ascii="Verdana" w:eastAsia="Verdana" w:hAnsi="Verdana" w:cs="Verdana"/>
                <w:b/>
                <w:color w:val="0000FF"/>
                <w:sz w:val="24"/>
                <w:szCs w:val="24"/>
              </w:rPr>
            </w:pPr>
            <w:r>
              <w:rPr>
                <w:rFonts w:ascii="Verdana" w:eastAsia="Verdana" w:hAnsi="Verdana" w:cs="Verdana"/>
              </w:rPr>
              <w:t>Preu:59.32 €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color w:val="0000FF"/>
                <w:sz w:val="24"/>
                <w:szCs w:val="24"/>
              </w:rPr>
            </w:pPr>
            <w:r>
              <w:rPr>
                <w:rFonts w:ascii="Verdana" w:eastAsia="Verdana" w:hAnsi="Verdana" w:cs="Verdana"/>
                <w:b/>
                <w:noProof/>
                <w:color w:val="0000FF"/>
                <w:sz w:val="44"/>
                <w:szCs w:val="44"/>
                <w:u w:val="single"/>
              </w:rPr>
              <w:drawing>
                <wp:inline distT="19050" distB="19050" distL="19050" distR="19050">
                  <wp:extent cx="1771650" cy="1771650"/>
                  <wp:effectExtent l="0" t="0" r="0" b="0"/>
                  <wp:docPr id="25"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43"/>
                          <a:srcRect/>
                          <a:stretch>
                            <a:fillRect/>
                          </a:stretch>
                        </pic:blipFill>
                        <pic:spPr>
                          <a:xfrm>
                            <a:off x="0" y="0"/>
                            <a:ext cx="1771650" cy="1771650"/>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u w:val="single"/>
        </w:rPr>
      </w:pPr>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u w:val="single"/>
        </w:rPr>
      </w:pPr>
    </w:p>
    <w:tbl>
      <w:tblPr>
        <w:tblStyle w:val="aff3"/>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rPr>
          <w:trHeight w:val="3800"/>
        </w:trPr>
        <w:tc>
          <w:tcPr>
            <w:tcW w:w="4394" w:type="dxa"/>
            <w:shd w:val="clear" w:color="auto" w:fill="auto"/>
            <w:tcMar>
              <w:top w:w="283" w:type="dxa"/>
              <w:left w:w="283" w:type="dxa"/>
              <w:bottom w:w="283" w:type="dxa"/>
              <w:right w:w="283" w:type="dxa"/>
            </w:tcMar>
            <w:vAlign w:val="center"/>
          </w:tcPr>
          <w:p w:rsidR="00CA76FB" w:rsidRDefault="00F73A4D" w:rsidP="004E449C">
            <w:pPr>
              <w:pStyle w:val="Ttulo3"/>
              <w:rPr>
                <w:rFonts w:eastAsia="Verdana"/>
              </w:rPr>
            </w:pPr>
            <w:bookmarkStart w:id="53" w:name="_Toc30681165"/>
            <w:r>
              <w:rPr>
                <w:rFonts w:eastAsia="Verdana"/>
              </w:rPr>
              <w:lastRenderedPageBreak/>
              <w:t>EXP1700</w:t>
            </w:r>
            <w:bookmarkEnd w:id="53"/>
          </w:p>
          <w:p w:rsidR="00CA76FB" w:rsidRDefault="00F73A4D">
            <w:pPr>
              <w:pStyle w:val="normal0"/>
              <w:pBdr>
                <w:top w:val="nil"/>
                <w:left w:val="nil"/>
                <w:bottom w:val="nil"/>
                <w:right w:val="nil"/>
                <w:between w:val="nil"/>
              </w:pBdr>
              <w:rPr>
                <w:rFonts w:ascii="Verdana" w:eastAsia="Verdana" w:hAnsi="Verdana" w:cs="Verdana"/>
                <w:b/>
                <w:color w:val="0000FF"/>
                <w:sz w:val="44"/>
                <w:szCs w:val="44"/>
                <w:u w:val="single"/>
              </w:rPr>
            </w:pPr>
            <w:r>
              <w:rPr>
                <w:rFonts w:ascii="Verdana" w:eastAsia="Verdana" w:hAnsi="Verdana" w:cs="Verdana"/>
                <w:b/>
                <w:sz w:val="24"/>
                <w:szCs w:val="24"/>
              </w:rPr>
              <w:t>Extintor pols 25 kg</w:t>
            </w:r>
          </w:p>
          <w:p w:rsidR="00CA76FB" w:rsidRDefault="00F73A4D">
            <w:pPr>
              <w:pStyle w:val="normal0"/>
              <w:pBdr>
                <w:top w:val="nil"/>
                <w:left w:val="nil"/>
                <w:bottom w:val="nil"/>
                <w:right w:val="nil"/>
                <w:between w:val="nil"/>
              </w:pBdr>
              <w:rPr>
                <w:rFonts w:ascii="Verdana" w:eastAsia="Verdana" w:hAnsi="Verdana" w:cs="Verdana"/>
                <w:b/>
                <w:color w:val="0000FF"/>
                <w:sz w:val="44"/>
                <w:szCs w:val="44"/>
                <w:u w:val="single"/>
              </w:rPr>
            </w:pPr>
            <w:r>
              <w:rPr>
                <w:rFonts w:ascii="Verdana" w:eastAsia="Verdana" w:hAnsi="Verdana" w:cs="Verdana"/>
              </w:rPr>
              <w:t xml:space="preserve">                          </w:t>
            </w:r>
          </w:p>
          <w:p w:rsidR="00CA76FB" w:rsidRDefault="00F73A4D">
            <w:pPr>
              <w:pStyle w:val="normal0"/>
              <w:pBdr>
                <w:top w:val="nil"/>
                <w:left w:val="nil"/>
                <w:bottom w:val="nil"/>
                <w:right w:val="nil"/>
                <w:between w:val="nil"/>
              </w:pBdr>
              <w:rPr>
                <w:rFonts w:ascii="Verdana" w:eastAsia="Verdana" w:hAnsi="Verdana" w:cs="Verdana"/>
              </w:rPr>
            </w:pPr>
            <w:r>
              <w:rPr>
                <w:rFonts w:ascii="Verdana" w:eastAsia="Verdana" w:hAnsi="Verdana" w:cs="Verdana"/>
              </w:rPr>
              <w:t>Inclou mànega de cautxú i carro.</w:t>
            </w:r>
          </w:p>
          <w:p w:rsidR="004E449C" w:rsidRDefault="004E449C">
            <w:pPr>
              <w:pStyle w:val="normal0"/>
              <w:pBdr>
                <w:top w:val="nil"/>
                <w:left w:val="nil"/>
                <w:bottom w:val="nil"/>
                <w:right w:val="nil"/>
                <w:between w:val="nil"/>
              </w:pBdr>
              <w:rPr>
                <w:rFonts w:ascii="Verdana" w:eastAsia="Verdana" w:hAnsi="Verdana" w:cs="Verdana"/>
              </w:rPr>
            </w:pPr>
          </w:p>
          <w:p w:rsidR="00D46F3A" w:rsidRDefault="00D46F3A" w:rsidP="00D46F3A">
            <w:pPr>
              <w:pStyle w:val="normal0"/>
              <w:pBdr>
                <w:top w:val="nil"/>
                <w:left w:val="nil"/>
                <w:bottom w:val="nil"/>
                <w:right w:val="nil"/>
                <w:between w:val="nil"/>
              </w:pBdr>
              <w:rPr>
                <w:rFonts w:ascii="Verdana" w:eastAsia="Verdana" w:hAnsi="Verdana" w:cs="Verdana"/>
                <w:b/>
                <w:color w:val="0000FF"/>
                <w:sz w:val="44"/>
                <w:szCs w:val="44"/>
                <w:u w:val="single"/>
              </w:rPr>
            </w:pPr>
            <w:r>
              <w:rPr>
                <w:rFonts w:ascii="Verdana" w:eastAsia="Verdana" w:hAnsi="Verdana" w:cs="Verdana"/>
              </w:rPr>
              <w:t>Preu:59.32 €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color w:val="0000FF"/>
                <w:sz w:val="44"/>
                <w:szCs w:val="44"/>
                <w:u w:val="single"/>
              </w:rPr>
            </w:pPr>
            <w:r>
              <w:rPr>
                <w:rFonts w:ascii="Verdana" w:eastAsia="Verdana" w:hAnsi="Verdana" w:cs="Verdana"/>
                <w:b/>
                <w:noProof/>
                <w:color w:val="0000FF"/>
                <w:sz w:val="44"/>
                <w:szCs w:val="44"/>
                <w:u w:val="single"/>
              </w:rPr>
              <w:drawing>
                <wp:inline distT="19050" distB="19050" distL="19050" distR="19050">
                  <wp:extent cx="942975" cy="2038350"/>
                  <wp:effectExtent l="0" t="0" r="0" b="0"/>
                  <wp:docPr id="12"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44" cstate="print"/>
                          <a:srcRect/>
                          <a:stretch>
                            <a:fillRect/>
                          </a:stretch>
                        </pic:blipFill>
                        <pic:spPr>
                          <a:xfrm>
                            <a:off x="0" y="0"/>
                            <a:ext cx="942975" cy="2038350"/>
                          </a:xfrm>
                          <a:prstGeom prst="rect">
                            <a:avLst/>
                          </a:prstGeom>
                          <a:ln/>
                        </pic:spPr>
                      </pic:pic>
                    </a:graphicData>
                  </a:graphic>
                </wp:inline>
              </w:drawing>
            </w:r>
          </w:p>
        </w:tc>
      </w:tr>
    </w:tbl>
    <w:p w:rsidR="00CA76FB" w:rsidRPr="00103AF6" w:rsidRDefault="00F73A4D" w:rsidP="00103AF6">
      <w:pPr>
        <w:pStyle w:val="Ttulo2"/>
        <w:rPr>
          <w:rFonts w:ascii="Verdana" w:eastAsia="Verdana" w:hAnsi="Verdana" w:cs="Verdana"/>
          <w:color w:val="0000FF"/>
          <w:sz w:val="44"/>
          <w:szCs w:val="44"/>
          <w:u w:val="single"/>
        </w:rPr>
      </w:pPr>
      <w:r>
        <w:rPr>
          <w:rFonts w:ascii="Verdana" w:eastAsia="Verdana" w:hAnsi="Verdana" w:cs="Verdana"/>
          <w:color w:val="0000FF"/>
          <w:sz w:val="44"/>
          <w:szCs w:val="44"/>
          <w:u w:val="single"/>
        </w:rPr>
        <w:t xml:space="preserve"> </w:t>
      </w:r>
      <w:bookmarkStart w:id="54" w:name="_Toc30681166"/>
      <w:r>
        <w:rPr>
          <w:rFonts w:eastAsia="Verdana"/>
        </w:rPr>
        <w:t>BOCA D’INCENDI</w:t>
      </w:r>
      <w:bookmarkEnd w:id="54"/>
    </w:p>
    <w:p w:rsidR="00CA76FB" w:rsidRDefault="00CA76FB">
      <w:pPr>
        <w:pStyle w:val="normal0"/>
        <w:pBdr>
          <w:top w:val="nil"/>
          <w:left w:val="nil"/>
          <w:bottom w:val="nil"/>
          <w:right w:val="nil"/>
          <w:between w:val="nil"/>
        </w:pBdr>
        <w:jc w:val="both"/>
        <w:rPr>
          <w:rFonts w:ascii="Verdana" w:eastAsia="Verdana" w:hAnsi="Verdana" w:cs="Verdana"/>
          <w:b/>
          <w:color w:val="0000FF"/>
          <w:sz w:val="24"/>
          <w:szCs w:val="24"/>
          <w:u w:val="single"/>
        </w:rPr>
      </w:pPr>
    </w:p>
    <w:tbl>
      <w:tblPr>
        <w:tblStyle w:val="aff4"/>
        <w:tblW w:w="878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4"/>
        <w:gridCol w:w="4395"/>
      </w:tblGrid>
      <w:tr w:rsidR="00CA76FB">
        <w:trPr>
          <w:trHeight w:val="7040"/>
        </w:trPr>
        <w:tc>
          <w:tcPr>
            <w:tcW w:w="4394" w:type="dxa"/>
            <w:shd w:val="clear" w:color="auto" w:fill="auto"/>
            <w:tcMar>
              <w:top w:w="283" w:type="dxa"/>
              <w:left w:w="283" w:type="dxa"/>
              <w:bottom w:w="283" w:type="dxa"/>
              <w:right w:w="283" w:type="dxa"/>
            </w:tcMar>
            <w:vAlign w:val="center"/>
          </w:tcPr>
          <w:p w:rsidR="00CA76FB" w:rsidRDefault="00CA76FB">
            <w:pPr>
              <w:pStyle w:val="normal0"/>
              <w:pBdr>
                <w:top w:val="nil"/>
                <w:left w:val="nil"/>
                <w:bottom w:val="nil"/>
                <w:right w:val="nil"/>
                <w:between w:val="nil"/>
              </w:pBdr>
              <w:rPr>
                <w:rFonts w:ascii="Verdana" w:eastAsia="Verdana" w:hAnsi="Verdana" w:cs="Verdana"/>
                <w:b/>
                <w:color w:val="0000FF"/>
                <w:sz w:val="44"/>
                <w:szCs w:val="44"/>
                <w:u w:val="single"/>
              </w:rPr>
            </w:pPr>
          </w:p>
          <w:p w:rsidR="00CA76FB" w:rsidRDefault="00F73A4D" w:rsidP="004E449C">
            <w:pPr>
              <w:pStyle w:val="Ttulo3"/>
              <w:rPr>
                <w:rFonts w:eastAsia="Verdana"/>
                <w:u w:val="single"/>
              </w:rPr>
            </w:pPr>
            <w:bookmarkStart w:id="55" w:name="_Toc30681167"/>
            <w:r>
              <w:rPr>
                <w:rFonts w:eastAsia="Verdana"/>
              </w:rPr>
              <w:t>BOIVE00</w:t>
            </w:r>
            <w:bookmarkEnd w:id="55"/>
            <w:r>
              <w:rPr>
                <w:rFonts w:eastAsia="Verdana"/>
              </w:rPr>
              <w:t xml:space="preserve"> </w:t>
            </w:r>
          </w:p>
          <w:p w:rsidR="00CA76FB" w:rsidRDefault="00F73A4D">
            <w:pPr>
              <w:pStyle w:val="normal0"/>
              <w:pBdr>
                <w:top w:val="nil"/>
                <w:left w:val="nil"/>
                <w:bottom w:val="nil"/>
                <w:right w:val="nil"/>
                <w:between w:val="nil"/>
              </w:pBdr>
              <w:jc w:val="both"/>
              <w:rPr>
                <w:rFonts w:ascii="Verdana" w:eastAsia="Verdana" w:hAnsi="Verdana" w:cs="Verdana"/>
                <w:b/>
                <w:color w:val="0000FF"/>
                <w:sz w:val="44"/>
                <w:szCs w:val="44"/>
                <w:u w:val="single"/>
              </w:rPr>
            </w:pPr>
            <w:r>
              <w:rPr>
                <w:rFonts w:ascii="Verdana" w:eastAsia="Verdana" w:hAnsi="Verdana" w:cs="Verdana"/>
                <w:b/>
                <w:sz w:val="24"/>
                <w:szCs w:val="24"/>
              </w:rPr>
              <w:t>Boca d’incendi vertical</w:t>
            </w:r>
          </w:p>
          <w:p w:rsidR="00CA76FB" w:rsidRDefault="00CA76FB">
            <w:pPr>
              <w:pStyle w:val="normal0"/>
              <w:pBdr>
                <w:top w:val="nil"/>
                <w:left w:val="nil"/>
                <w:bottom w:val="nil"/>
                <w:right w:val="nil"/>
                <w:between w:val="nil"/>
              </w:pBdr>
              <w:ind w:left="709"/>
              <w:jc w:val="both"/>
              <w:rPr>
                <w:rFonts w:ascii="Verdana" w:eastAsia="Verdana" w:hAnsi="Verdana" w:cs="Verdana"/>
              </w:rPr>
            </w:pPr>
          </w:p>
          <w:p w:rsidR="00CA76FB" w:rsidRDefault="00F73A4D">
            <w:pPr>
              <w:pStyle w:val="normal0"/>
              <w:pBdr>
                <w:top w:val="nil"/>
                <w:left w:val="nil"/>
                <w:bottom w:val="nil"/>
                <w:right w:val="nil"/>
                <w:between w:val="nil"/>
              </w:pBdr>
              <w:jc w:val="both"/>
              <w:rPr>
                <w:rFonts w:ascii="Verdana" w:eastAsia="Verdana" w:hAnsi="Verdana" w:cs="Verdana"/>
                <w:b/>
                <w:color w:val="0000FF"/>
                <w:sz w:val="44"/>
                <w:szCs w:val="44"/>
                <w:u w:val="single"/>
              </w:rPr>
            </w:pPr>
            <w:r>
              <w:rPr>
                <w:rFonts w:ascii="Verdana" w:eastAsia="Verdana" w:hAnsi="Verdana" w:cs="Verdana"/>
              </w:rPr>
              <w:t>Armari vertical amb marc per a vidre, de xapa d’acer d’1 mm de gruix, pintat en vermell epoxy RAL – 3000.</w:t>
            </w:r>
          </w:p>
          <w:p w:rsidR="00CA76FB" w:rsidRDefault="00CA76FB">
            <w:pPr>
              <w:pStyle w:val="normal0"/>
              <w:pBdr>
                <w:top w:val="nil"/>
                <w:left w:val="nil"/>
                <w:bottom w:val="nil"/>
                <w:right w:val="nil"/>
                <w:between w:val="nil"/>
              </w:pBdr>
              <w:jc w:val="both"/>
              <w:rPr>
                <w:rFonts w:ascii="Verdana" w:eastAsia="Verdana" w:hAnsi="Verdana" w:cs="Verdana"/>
                <w:b/>
                <w:color w:val="0000FF"/>
                <w:sz w:val="44"/>
                <w:szCs w:val="44"/>
                <w:u w:val="single"/>
              </w:rPr>
            </w:pPr>
          </w:p>
          <w:p w:rsidR="00CA76FB" w:rsidRDefault="00F73A4D">
            <w:pPr>
              <w:pStyle w:val="normal0"/>
              <w:numPr>
                <w:ilvl w:val="0"/>
                <w:numId w:val="2"/>
              </w:numPr>
              <w:pBdr>
                <w:top w:val="nil"/>
                <w:left w:val="nil"/>
                <w:bottom w:val="nil"/>
                <w:right w:val="nil"/>
                <w:between w:val="nil"/>
              </w:pBdr>
              <w:ind w:left="435"/>
              <w:jc w:val="both"/>
              <w:rPr>
                <w:rFonts w:ascii="Verdana" w:eastAsia="Verdana" w:hAnsi="Verdana" w:cs="Verdana"/>
              </w:rPr>
            </w:pPr>
            <w:r>
              <w:rPr>
                <w:rFonts w:ascii="Verdana" w:eastAsia="Verdana" w:hAnsi="Verdana" w:cs="Verdana"/>
              </w:rPr>
              <w:t>Armari de xapa d’acer de 500 mm pintada en vermell epoxy RAL – 3000.</w:t>
            </w:r>
          </w:p>
          <w:p w:rsidR="00CA76FB" w:rsidRDefault="00F73A4D">
            <w:pPr>
              <w:pStyle w:val="normal0"/>
              <w:numPr>
                <w:ilvl w:val="0"/>
                <w:numId w:val="2"/>
              </w:numPr>
              <w:pBdr>
                <w:top w:val="nil"/>
                <w:left w:val="nil"/>
                <w:bottom w:val="nil"/>
                <w:right w:val="nil"/>
                <w:between w:val="nil"/>
              </w:pBdr>
              <w:ind w:left="435"/>
              <w:jc w:val="both"/>
              <w:rPr>
                <w:rFonts w:ascii="Verdana" w:eastAsia="Verdana" w:hAnsi="Verdana" w:cs="Verdana"/>
              </w:rPr>
            </w:pPr>
            <w:r>
              <w:rPr>
                <w:rFonts w:ascii="Verdana" w:eastAsia="Verdana" w:hAnsi="Verdana" w:cs="Verdana"/>
              </w:rPr>
              <w:t>Alimentació axial de llantó fos.</w:t>
            </w:r>
          </w:p>
          <w:p w:rsidR="00CA76FB" w:rsidRDefault="00F73A4D">
            <w:pPr>
              <w:pStyle w:val="normal0"/>
              <w:numPr>
                <w:ilvl w:val="0"/>
                <w:numId w:val="2"/>
              </w:numPr>
              <w:pBdr>
                <w:top w:val="nil"/>
                <w:left w:val="nil"/>
                <w:bottom w:val="nil"/>
                <w:right w:val="nil"/>
                <w:between w:val="nil"/>
              </w:pBdr>
              <w:ind w:left="435"/>
              <w:jc w:val="both"/>
              <w:rPr>
                <w:rFonts w:ascii="Verdana" w:eastAsia="Verdana" w:hAnsi="Verdana" w:cs="Verdana"/>
              </w:rPr>
            </w:pPr>
            <w:r>
              <w:rPr>
                <w:rFonts w:ascii="Verdana" w:eastAsia="Verdana" w:hAnsi="Verdana" w:cs="Verdana"/>
              </w:rPr>
              <w:t>Mànega semirígida UNE – 23091-3/A amb connexions engrapades en els extrems.</w:t>
            </w:r>
          </w:p>
          <w:p w:rsidR="00CA76FB" w:rsidRDefault="00F73A4D">
            <w:pPr>
              <w:pStyle w:val="normal0"/>
              <w:numPr>
                <w:ilvl w:val="0"/>
                <w:numId w:val="2"/>
              </w:numPr>
              <w:pBdr>
                <w:top w:val="nil"/>
                <w:left w:val="nil"/>
                <w:bottom w:val="nil"/>
                <w:right w:val="nil"/>
                <w:between w:val="nil"/>
              </w:pBdr>
              <w:ind w:left="435"/>
              <w:jc w:val="both"/>
              <w:rPr>
                <w:rFonts w:ascii="Verdana" w:eastAsia="Verdana" w:hAnsi="Verdana" w:cs="Verdana"/>
              </w:rPr>
            </w:pPr>
            <w:r>
              <w:rPr>
                <w:rFonts w:ascii="Verdana" w:eastAsia="Verdana" w:hAnsi="Verdana" w:cs="Verdana"/>
              </w:rPr>
              <w:t>Llança de triple efecte.</w:t>
            </w:r>
          </w:p>
          <w:p w:rsidR="00CA76FB" w:rsidRDefault="00F73A4D">
            <w:pPr>
              <w:pStyle w:val="normal0"/>
              <w:numPr>
                <w:ilvl w:val="0"/>
                <w:numId w:val="2"/>
              </w:numPr>
              <w:pBdr>
                <w:top w:val="nil"/>
                <w:left w:val="nil"/>
                <w:bottom w:val="nil"/>
                <w:right w:val="nil"/>
                <w:between w:val="nil"/>
              </w:pBdr>
              <w:ind w:left="435"/>
              <w:jc w:val="both"/>
              <w:rPr>
                <w:rFonts w:ascii="Verdana" w:eastAsia="Verdana" w:hAnsi="Verdana" w:cs="Verdana"/>
              </w:rPr>
            </w:pPr>
            <w:r>
              <w:rPr>
                <w:rFonts w:ascii="Verdana" w:eastAsia="Verdana" w:hAnsi="Verdana" w:cs="Verdana"/>
              </w:rPr>
              <w:t>Vàlvula de bola amb manòmetre indicador de pressió.</w:t>
            </w:r>
          </w:p>
          <w:p w:rsidR="00CA76FB" w:rsidRDefault="00F73A4D">
            <w:pPr>
              <w:pStyle w:val="normal0"/>
              <w:numPr>
                <w:ilvl w:val="0"/>
                <w:numId w:val="2"/>
              </w:numPr>
              <w:pBdr>
                <w:top w:val="nil"/>
                <w:left w:val="nil"/>
                <w:bottom w:val="nil"/>
                <w:right w:val="nil"/>
                <w:between w:val="nil"/>
              </w:pBdr>
              <w:ind w:left="435"/>
              <w:jc w:val="both"/>
              <w:rPr>
                <w:rFonts w:ascii="Verdana" w:eastAsia="Verdana" w:hAnsi="Verdana" w:cs="Verdana"/>
              </w:rPr>
            </w:pPr>
            <w:r>
              <w:rPr>
                <w:rFonts w:ascii="Verdana" w:eastAsia="Verdana" w:hAnsi="Verdana" w:cs="Verdana"/>
              </w:rPr>
              <w:t>Guia orientable per a conducció de la mànega.</w:t>
            </w:r>
          </w:p>
          <w:p w:rsidR="00CA76FB" w:rsidRDefault="00F73A4D">
            <w:pPr>
              <w:pStyle w:val="normal0"/>
              <w:numPr>
                <w:ilvl w:val="0"/>
                <w:numId w:val="2"/>
              </w:numPr>
              <w:pBdr>
                <w:top w:val="nil"/>
                <w:left w:val="nil"/>
                <w:bottom w:val="nil"/>
                <w:right w:val="nil"/>
                <w:between w:val="nil"/>
              </w:pBdr>
              <w:ind w:left="435"/>
              <w:jc w:val="both"/>
              <w:rPr>
                <w:rFonts w:ascii="Verdana" w:eastAsia="Verdana" w:hAnsi="Verdana" w:cs="Verdana"/>
              </w:rPr>
            </w:pPr>
            <w:r>
              <w:rPr>
                <w:rFonts w:ascii="Verdana" w:eastAsia="Verdana" w:hAnsi="Verdana" w:cs="Verdana"/>
              </w:rPr>
              <w:t>Ventilacions laterals.</w:t>
            </w:r>
          </w:p>
          <w:p w:rsidR="004E449C" w:rsidRDefault="004E449C" w:rsidP="004E449C">
            <w:pPr>
              <w:pStyle w:val="normal0"/>
              <w:pBdr>
                <w:top w:val="nil"/>
                <w:left w:val="nil"/>
                <w:bottom w:val="nil"/>
                <w:right w:val="nil"/>
                <w:between w:val="nil"/>
              </w:pBdr>
              <w:ind w:left="435"/>
              <w:jc w:val="both"/>
              <w:rPr>
                <w:rFonts w:ascii="Verdana" w:eastAsia="Verdana" w:hAnsi="Verdana" w:cs="Verdana"/>
              </w:rPr>
            </w:pPr>
          </w:p>
          <w:p w:rsidR="00D46F3A" w:rsidRDefault="00D46F3A" w:rsidP="00D46F3A">
            <w:pPr>
              <w:pStyle w:val="normal0"/>
              <w:pBdr>
                <w:top w:val="nil"/>
                <w:left w:val="nil"/>
                <w:bottom w:val="nil"/>
                <w:right w:val="nil"/>
                <w:between w:val="nil"/>
              </w:pBdr>
              <w:ind w:left="75"/>
              <w:jc w:val="both"/>
              <w:rPr>
                <w:rFonts w:ascii="Verdana" w:eastAsia="Verdana" w:hAnsi="Verdana" w:cs="Verdana"/>
              </w:rPr>
            </w:pPr>
            <w:r>
              <w:rPr>
                <w:rFonts w:ascii="Verdana" w:eastAsia="Verdana" w:hAnsi="Verdana" w:cs="Verdana"/>
              </w:rPr>
              <w:t>Preu:52.03 €</w:t>
            </w:r>
          </w:p>
        </w:tc>
        <w:tc>
          <w:tcPr>
            <w:tcW w:w="4394" w:type="dxa"/>
            <w:shd w:val="clear" w:color="auto" w:fill="auto"/>
            <w:tcMar>
              <w:top w:w="283" w:type="dxa"/>
              <w:left w:w="283" w:type="dxa"/>
              <w:bottom w:w="283" w:type="dxa"/>
              <w:right w:w="283" w:type="dxa"/>
            </w:tcMar>
            <w:vAlign w:val="center"/>
          </w:tcPr>
          <w:p w:rsidR="00CA76FB" w:rsidRDefault="00F73A4D">
            <w:pPr>
              <w:pStyle w:val="normal0"/>
              <w:pBdr>
                <w:top w:val="nil"/>
                <w:left w:val="nil"/>
                <w:bottom w:val="nil"/>
                <w:right w:val="nil"/>
                <w:between w:val="nil"/>
              </w:pBdr>
              <w:jc w:val="center"/>
              <w:rPr>
                <w:rFonts w:ascii="Verdana" w:eastAsia="Verdana" w:hAnsi="Verdana" w:cs="Verdana"/>
                <w:b/>
                <w:color w:val="0000FF"/>
                <w:sz w:val="44"/>
                <w:szCs w:val="44"/>
                <w:u w:val="single"/>
              </w:rPr>
            </w:pPr>
            <w:r>
              <w:rPr>
                <w:rFonts w:ascii="Verdana" w:eastAsia="Verdana" w:hAnsi="Verdana" w:cs="Verdana"/>
                <w:b/>
                <w:noProof/>
                <w:color w:val="0000FF"/>
                <w:sz w:val="44"/>
                <w:szCs w:val="44"/>
                <w:u w:val="single"/>
              </w:rPr>
              <w:drawing>
                <wp:inline distT="19050" distB="19050" distL="19050" distR="19050">
                  <wp:extent cx="2381250" cy="1628775"/>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5"/>
                          <a:srcRect/>
                          <a:stretch>
                            <a:fillRect/>
                          </a:stretch>
                        </pic:blipFill>
                        <pic:spPr>
                          <a:xfrm>
                            <a:off x="0" y="0"/>
                            <a:ext cx="2381250" cy="1628775"/>
                          </a:xfrm>
                          <a:prstGeom prst="rect">
                            <a:avLst/>
                          </a:prstGeom>
                          <a:ln/>
                        </pic:spPr>
                      </pic:pic>
                    </a:graphicData>
                  </a:graphic>
                </wp:inline>
              </w:drawing>
            </w:r>
          </w:p>
        </w:tc>
      </w:tr>
    </w:tbl>
    <w:p w:rsidR="00CA76FB" w:rsidRDefault="00CA76FB">
      <w:pPr>
        <w:pStyle w:val="normal0"/>
        <w:pBdr>
          <w:top w:val="nil"/>
          <w:left w:val="nil"/>
          <w:bottom w:val="nil"/>
          <w:right w:val="nil"/>
          <w:between w:val="nil"/>
        </w:pBdr>
        <w:jc w:val="both"/>
        <w:rPr>
          <w:rFonts w:ascii="Verdana" w:eastAsia="Verdana" w:hAnsi="Verdana" w:cs="Verdana"/>
          <w:b/>
          <w:color w:val="0000FF"/>
          <w:sz w:val="44"/>
          <w:szCs w:val="44"/>
          <w:u w:val="single"/>
        </w:rPr>
      </w:pPr>
    </w:p>
    <w:sectPr w:rsidR="00CA76FB" w:rsidSect="00CA76FB">
      <w:footerReference w:type="default" r:id="rId46"/>
      <w:footerReference w:type="first" r:id="rId47"/>
      <w:pgSz w:w="11906" w:h="16838"/>
      <w:pgMar w:top="1417" w:right="1417" w:bottom="1417" w:left="1700"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E86" w:rsidRDefault="00392E86" w:rsidP="00CA76FB">
      <w:r>
        <w:separator/>
      </w:r>
    </w:p>
  </w:endnote>
  <w:endnote w:type="continuationSeparator" w:id="1">
    <w:p w:rsidR="00392E86" w:rsidRDefault="00392E86" w:rsidP="00CA7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FB" w:rsidRDefault="00CA76FB">
    <w:pPr>
      <w:pStyle w:val="normal0"/>
      <w:pBdr>
        <w:top w:val="nil"/>
        <w:left w:val="nil"/>
        <w:bottom w:val="nil"/>
        <w:right w:val="nil"/>
        <w:between w:val="nil"/>
      </w:pBdr>
      <w:tabs>
        <w:tab w:val="center" w:pos="4252"/>
        <w:tab w:val="right" w:pos="8504"/>
      </w:tabs>
      <w:jc w:val="center"/>
    </w:pPr>
  </w:p>
  <w:p w:rsidR="00CA76FB" w:rsidRDefault="00CA76FB">
    <w:pPr>
      <w:pStyle w:val="normal0"/>
      <w:pBdr>
        <w:top w:val="nil"/>
        <w:left w:val="nil"/>
        <w:bottom w:val="nil"/>
        <w:right w:val="nil"/>
        <w:between w:val="nil"/>
      </w:pBdr>
      <w:tabs>
        <w:tab w:val="center" w:pos="4252"/>
        <w:tab w:val="right" w:pos="8504"/>
      </w:tabs>
      <w:jc w:val="center"/>
      <w:rPr>
        <w:rFonts w:ascii="Verdana" w:eastAsia="Verdana" w:hAnsi="Verdana" w:cs="Verdana"/>
      </w:rPr>
    </w:pPr>
  </w:p>
  <w:p w:rsidR="00CA76FB" w:rsidRDefault="00C77F8E">
    <w:pPr>
      <w:pStyle w:val="normal0"/>
      <w:pBdr>
        <w:top w:val="nil"/>
        <w:left w:val="nil"/>
        <w:bottom w:val="nil"/>
        <w:right w:val="nil"/>
        <w:between w:val="nil"/>
      </w:pBdr>
      <w:tabs>
        <w:tab w:val="center" w:pos="4252"/>
        <w:tab w:val="right" w:pos="8504"/>
      </w:tabs>
      <w:jc w:val="right"/>
      <w:rPr>
        <w:rFonts w:ascii="Verdana" w:eastAsia="Verdana" w:hAnsi="Verdana" w:cs="Verdana"/>
        <w:color w:val="0000FF"/>
      </w:rPr>
    </w:pPr>
    <w:r>
      <w:rPr>
        <w:rFonts w:ascii="Verdana" w:eastAsia="Verdana" w:hAnsi="Verdana" w:cs="Verdana"/>
        <w:color w:val="0000FF"/>
      </w:rPr>
      <w:fldChar w:fldCharType="begin"/>
    </w:r>
    <w:r w:rsidR="00F73A4D">
      <w:rPr>
        <w:rFonts w:ascii="Verdana" w:eastAsia="Verdana" w:hAnsi="Verdana" w:cs="Verdana"/>
        <w:color w:val="0000FF"/>
      </w:rPr>
      <w:instrText>PAGE</w:instrText>
    </w:r>
    <w:r>
      <w:rPr>
        <w:rFonts w:ascii="Verdana" w:eastAsia="Verdana" w:hAnsi="Verdana" w:cs="Verdana"/>
        <w:color w:val="0000FF"/>
      </w:rPr>
      <w:fldChar w:fldCharType="separate"/>
    </w:r>
    <w:r w:rsidR="00103AF6">
      <w:rPr>
        <w:rFonts w:ascii="Verdana" w:eastAsia="Verdana" w:hAnsi="Verdana" w:cs="Verdana"/>
        <w:noProof/>
        <w:color w:val="0000FF"/>
      </w:rPr>
      <w:t>1</w:t>
    </w:r>
    <w:r>
      <w:rPr>
        <w:rFonts w:ascii="Verdana" w:eastAsia="Verdana" w:hAnsi="Verdana" w:cs="Verdana"/>
        <w:color w:val="0000F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FB" w:rsidRDefault="00CA76FB">
    <w:pPr>
      <w:pStyle w:val="normal0"/>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E86" w:rsidRDefault="00392E86" w:rsidP="00CA76FB">
      <w:r>
        <w:separator/>
      </w:r>
    </w:p>
  </w:footnote>
  <w:footnote w:type="continuationSeparator" w:id="1">
    <w:p w:rsidR="00392E86" w:rsidRDefault="00392E86" w:rsidP="00CA7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E7DF5"/>
    <w:multiLevelType w:val="multilevel"/>
    <w:tmpl w:val="E89C43FC"/>
    <w:lvl w:ilvl="0">
      <w:start w:val="1"/>
      <w:numFmt w:val="bullet"/>
      <w:lvlText w:val="●"/>
      <w:lvlJc w:val="left"/>
      <w:pPr>
        <w:ind w:left="7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abstractNum>
  <w:abstractNum w:abstractNumId="1">
    <w:nsid w:val="1CB8031B"/>
    <w:multiLevelType w:val="multilevel"/>
    <w:tmpl w:val="AB74107E"/>
    <w:lvl w:ilvl="0">
      <w:start w:val="1"/>
      <w:numFmt w:val="bullet"/>
      <w:lvlText w:val="●"/>
      <w:lvlJc w:val="left"/>
      <w:pPr>
        <w:ind w:left="7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abstractNum>
  <w:abstractNum w:abstractNumId="2">
    <w:nsid w:val="1F885F73"/>
    <w:multiLevelType w:val="multilevel"/>
    <w:tmpl w:val="07AE134C"/>
    <w:lvl w:ilvl="0">
      <w:start w:val="1"/>
      <w:numFmt w:val="bullet"/>
      <w:lvlText w:val="●"/>
      <w:lvlJc w:val="left"/>
      <w:pPr>
        <w:ind w:left="7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abstractNum>
  <w:abstractNum w:abstractNumId="3">
    <w:nsid w:val="32D844E8"/>
    <w:multiLevelType w:val="multilevel"/>
    <w:tmpl w:val="9A24DE5A"/>
    <w:lvl w:ilvl="0">
      <w:start w:val="1"/>
      <w:numFmt w:val="bullet"/>
      <w:lvlText w:val="●"/>
      <w:lvlJc w:val="left"/>
      <w:pPr>
        <w:ind w:left="720" w:hanging="36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i w:val="0"/>
        <w:smallCaps w:val="0"/>
        <w:strike w:val="0"/>
        <w:color w:val="000000"/>
        <w:sz w:val="28"/>
        <w:szCs w:val="28"/>
        <w:u w:val="none"/>
        <w:shd w:val="clear" w:color="auto" w:fill="auto"/>
        <w:vertAlign w:val="baseline"/>
      </w:rPr>
    </w:lvl>
  </w:abstractNum>
  <w:abstractNum w:abstractNumId="4">
    <w:nsid w:val="3B8C2D76"/>
    <w:multiLevelType w:val="multilevel"/>
    <w:tmpl w:val="3FCE4B64"/>
    <w:lvl w:ilvl="0">
      <w:start w:val="1"/>
      <w:numFmt w:val="bullet"/>
      <w:lvlText w:val="●"/>
      <w:lvlJc w:val="left"/>
      <w:pPr>
        <w:ind w:left="7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abstractNum>
  <w:abstractNum w:abstractNumId="5">
    <w:nsid w:val="46143B02"/>
    <w:multiLevelType w:val="multilevel"/>
    <w:tmpl w:val="EA3EFFC6"/>
    <w:lvl w:ilvl="0">
      <w:start w:val="1"/>
      <w:numFmt w:val="bullet"/>
      <w:lvlText w:val="●"/>
      <w:lvlJc w:val="left"/>
      <w:pPr>
        <w:ind w:left="7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abstractNum>
  <w:abstractNum w:abstractNumId="6">
    <w:nsid w:val="46B37EA9"/>
    <w:multiLevelType w:val="multilevel"/>
    <w:tmpl w:val="E510332C"/>
    <w:lvl w:ilvl="0">
      <w:numFmt w:val="bullet"/>
      <w:lvlText w:val="●"/>
      <w:lvlJc w:val="left"/>
      <w:pPr>
        <w:ind w:left="36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nsid w:val="56973360"/>
    <w:multiLevelType w:val="multilevel"/>
    <w:tmpl w:val="34364A06"/>
    <w:lvl w:ilvl="0">
      <w:start w:val="1"/>
      <w:numFmt w:val="bullet"/>
      <w:lvlText w:val="●"/>
      <w:lvlJc w:val="left"/>
      <w:pPr>
        <w:ind w:left="7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abstractNum>
  <w:abstractNum w:abstractNumId="8">
    <w:nsid w:val="677F44D0"/>
    <w:multiLevelType w:val="multilevel"/>
    <w:tmpl w:val="6B261E7C"/>
    <w:lvl w:ilvl="0">
      <w:start w:val="1"/>
      <w:numFmt w:val="bullet"/>
      <w:lvlText w:val="●"/>
      <w:lvlJc w:val="left"/>
      <w:pPr>
        <w:ind w:left="7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abstractNum>
  <w:abstractNum w:abstractNumId="9">
    <w:nsid w:val="697B68DF"/>
    <w:multiLevelType w:val="multilevel"/>
    <w:tmpl w:val="1E18EA94"/>
    <w:lvl w:ilvl="0">
      <w:start w:val="1"/>
      <w:numFmt w:val="bullet"/>
      <w:lvlText w:val="●"/>
      <w:lvlJc w:val="left"/>
      <w:pPr>
        <w:ind w:left="7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abstractNum>
  <w:abstractNum w:abstractNumId="10">
    <w:nsid w:val="6F5F6166"/>
    <w:multiLevelType w:val="multilevel"/>
    <w:tmpl w:val="978432F4"/>
    <w:lvl w:ilvl="0">
      <w:start w:val="1"/>
      <w:numFmt w:val="bullet"/>
      <w:lvlText w:val="●"/>
      <w:lvlJc w:val="left"/>
      <w:pPr>
        <w:ind w:left="7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abstractNum>
  <w:num w:numId="1">
    <w:abstractNumId w:val="4"/>
  </w:num>
  <w:num w:numId="2">
    <w:abstractNumId w:val="6"/>
  </w:num>
  <w:num w:numId="3">
    <w:abstractNumId w:val="5"/>
  </w:num>
  <w:num w:numId="4">
    <w:abstractNumId w:val="9"/>
  </w:num>
  <w:num w:numId="5">
    <w:abstractNumId w:val="8"/>
  </w:num>
  <w:num w:numId="6">
    <w:abstractNumId w:val="10"/>
  </w:num>
  <w:num w:numId="7">
    <w:abstractNumId w:val="1"/>
  </w:num>
  <w:num w:numId="8">
    <w:abstractNumId w:val="0"/>
  </w:num>
  <w:num w:numId="9">
    <w:abstractNumId w:val="3"/>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hyphenationZone w:val="425"/>
  <w:characterSpacingControl w:val="doNotCompress"/>
  <w:footnotePr>
    <w:footnote w:id="0"/>
    <w:footnote w:id="1"/>
  </w:footnotePr>
  <w:endnotePr>
    <w:endnote w:id="0"/>
    <w:endnote w:id="1"/>
  </w:endnotePr>
  <w:compat/>
  <w:rsids>
    <w:rsidRoot w:val="00CA76FB"/>
    <w:rsid w:val="00103AF6"/>
    <w:rsid w:val="00392E86"/>
    <w:rsid w:val="004E449C"/>
    <w:rsid w:val="00C77F8E"/>
    <w:rsid w:val="00CA76FB"/>
    <w:rsid w:val="00D46F3A"/>
    <w:rsid w:val="00F73A4D"/>
    <w:rsid w:val="00F867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8E"/>
  </w:style>
  <w:style w:type="paragraph" w:styleId="Ttulo1">
    <w:name w:val="heading 1"/>
    <w:basedOn w:val="normal0"/>
    <w:next w:val="normal0"/>
    <w:rsid w:val="00CA76FB"/>
    <w:pPr>
      <w:spacing w:before="480" w:after="120"/>
      <w:outlineLvl w:val="0"/>
    </w:pPr>
    <w:rPr>
      <w:b/>
      <w:sz w:val="48"/>
      <w:szCs w:val="48"/>
    </w:rPr>
  </w:style>
  <w:style w:type="paragraph" w:styleId="Ttulo2">
    <w:name w:val="heading 2"/>
    <w:basedOn w:val="normal0"/>
    <w:next w:val="normal0"/>
    <w:rsid w:val="00CA76FB"/>
    <w:pPr>
      <w:spacing w:before="360" w:after="80"/>
      <w:outlineLvl w:val="1"/>
    </w:pPr>
    <w:rPr>
      <w:b/>
      <w:sz w:val="36"/>
      <w:szCs w:val="36"/>
    </w:rPr>
  </w:style>
  <w:style w:type="paragraph" w:styleId="Ttulo3">
    <w:name w:val="heading 3"/>
    <w:basedOn w:val="normal0"/>
    <w:next w:val="normal0"/>
    <w:rsid w:val="00CA76FB"/>
    <w:pPr>
      <w:spacing w:before="280" w:after="80"/>
      <w:outlineLvl w:val="2"/>
    </w:pPr>
    <w:rPr>
      <w:b/>
      <w:sz w:val="28"/>
      <w:szCs w:val="28"/>
    </w:rPr>
  </w:style>
  <w:style w:type="paragraph" w:styleId="Ttulo4">
    <w:name w:val="heading 4"/>
    <w:basedOn w:val="normal0"/>
    <w:next w:val="normal0"/>
    <w:rsid w:val="00CA76FB"/>
    <w:pPr>
      <w:spacing w:before="240" w:after="40"/>
      <w:outlineLvl w:val="3"/>
    </w:pPr>
    <w:rPr>
      <w:b/>
      <w:sz w:val="24"/>
      <w:szCs w:val="24"/>
    </w:rPr>
  </w:style>
  <w:style w:type="paragraph" w:styleId="Ttulo5">
    <w:name w:val="heading 5"/>
    <w:basedOn w:val="normal0"/>
    <w:next w:val="normal0"/>
    <w:rsid w:val="00CA76FB"/>
    <w:pPr>
      <w:spacing w:before="220" w:after="40"/>
      <w:outlineLvl w:val="4"/>
    </w:pPr>
    <w:rPr>
      <w:b/>
      <w:sz w:val="22"/>
      <w:szCs w:val="22"/>
    </w:rPr>
  </w:style>
  <w:style w:type="paragraph" w:styleId="Ttulo6">
    <w:name w:val="heading 6"/>
    <w:basedOn w:val="normal0"/>
    <w:next w:val="normal0"/>
    <w:rsid w:val="00CA76FB"/>
    <w:pPr>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A76FB"/>
  </w:style>
  <w:style w:type="table" w:customStyle="1" w:styleId="TableNormal">
    <w:name w:val="Table Normal"/>
    <w:rsid w:val="00CA76FB"/>
    <w:tblPr>
      <w:tblCellMar>
        <w:top w:w="0" w:type="dxa"/>
        <w:left w:w="0" w:type="dxa"/>
        <w:bottom w:w="0" w:type="dxa"/>
        <w:right w:w="0" w:type="dxa"/>
      </w:tblCellMar>
    </w:tblPr>
  </w:style>
  <w:style w:type="paragraph" w:styleId="Ttulo">
    <w:name w:val="Title"/>
    <w:basedOn w:val="normal0"/>
    <w:next w:val="normal0"/>
    <w:rsid w:val="00CA76FB"/>
    <w:pPr>
      <w:spacing w:before="480" w:after="120"/>
    </w:pPr>
    <w:rPr>
      <w:b/>
      <w:sz w:val="72"/>
      <w:szCs w:val="72"/>
    </w:rPr>
  </w:style>
  <w:style w:type="paragraph" w:styleId="Subttulo">
    <w:name w:val="Subtitle"/>
    <w:basedOn w:val="normal0"/>
    <w:next w:val="normal0"/>
    <w:rsid w:val="00CA76FB"/>
    <w:pPr>
      <w:spacing w:before="360" w:after="80"/>
    </w:pPr>
    <w:rPr>
      <w:rFonts w:ascii="Georgia" w:eastAsia="Georgia" w:hAnsi="Georgia" w:cs="Georgia"/>
      <w:i/>
      <w:color w:val="666666"/>
      <w:sz w:val="48"/>
      <w:szCs w:val="48"/>
    </w:rPr>
  </w:style>
  <w:style w:type="table" w:customStyle="1" w:styleId="a">
    <w:basedOn w:val="TableNormal"/>
    <w:rsid w:val="00CA76FB"/>
    <w:tblPr>
      <w:tblStyleRowBandSize w:val="1"/>
      <w:tblStyleColBandSize w:val="1"/>
      <w:tblCellMar>
        <w:top w:w="100" w:type="dxa"/>
        <w:left w:w="100" w:type="dxa"/>
        <w:bottom w:w="100" w:type="dxa"/>
        <w:right w:w="100" w:type="dxa"/>
      </w:tblCellMar>
    </w:tblPr>
  </w:style>
  <w:style w:type="table" w:customStyle="1" w:styleId="a0">
    <w:basedOn w:val="TableNormal"/>
    <w:rsid w:val="00CA76FB"/>
    <w:tblPr>
      <w:tblStyleRowBandSize w:val="1"/>
      <w:tblStyleColBandSize w:val="1"/>
      <w:tblCellMar>
        <w:top w:w="100" w:type="dxa"/>
        <w:left w:w="100" w:type="dxa"/>
        <w:bottom w:w="100" w:type="dxa"/>
        <w:right w:w="100" w:type="dxa"/>
      </w:tblCellMar>
    </w:tblPr>
  </w:style>
  <w:style w:type="table" w:customStyle="1" w:styleId="a1">
    <w:basedOn w:val="TableNormal"/>
    <w:rsid w:val="00CA76FB"/>
    <w:tblPr>
      <w:tblStyleRowBandSize w:val="1"/>
      <w:tblStyleColBandSize w:val="1"/>
      <w:tblCellMar>
        <w:top w:w="100" w:type="dxa"/>
        <w:left w:w="100" w:type="dxa"/>
        <w:bottom w:w="100" w:type="dxa"/>
        <w:right w:w="100" w:type="dxa"/>
      </w:tblCellMar>
    </w:tblPr>
  </w:style>
  <w:style w:type="table" w:customStyle="1" w:styleId="a2">
    <w:basedOn w:val="TableNormal"/>
    <w:rsid w:val="00CA76FB"/>
    <w:tblPr>
      <w:tblStyleRowBandSize w:val="1"/>
      <w:tblStyleColBandSize w:val="1"/>
      <w:tblCellMar>
        <w:top w:w="100" w:type="dxa"/>
        <w:left w:w="100" w:type="dxa"/>
        <w:bottom w:w="100" w:type="dxa"/>
        <w:right w:w="100" w:type="dxa"/>
      </w:tblCellMar>
    </w:tblPr>
  </w:style>
  <w:style w:type="table" w:customStyle="1" w:styleId="a3">
    <w:basedOn w:val="TableNormal"/>
    <w:rsid w:val="00CA76FB"/>
    <w:tblPr>
      <w:tblStyleRowBandSize w:val="1"/>
      <w:tblStyleColBandSize w:val="1"/>
      <w:tblCellMar>
        <w:top w:w="100" w:type="dxa"/>
        <w:left w:w="100" w:type="dxa"/>
        <w:bottom w:w="100" w:type="dxa"/>
        <w:right w:w="100" w:type="dxa"/>
      </w:tblCellMar>
    </w:tblPr>
  </w:style>
  <w:style w:type="table" w:customStyle="1" w:styleId="a4">
    <w:basedOn w:val="TableNormal"/>
    <w:rsid w:val="00CA76FB"/>
    <w:tblPr>
      <w:tblStyleRowBandSize w:val="1"/>
      <w:tblStyleColBandSize w:val="1"/>
      <w:tblCellMar>
        <w:top w:w="100" w:type="dxa"/>
        <w:left w:w="100" w:type="dxa"/>
        <w:bottom w:w="100" w:type="dxa"/>
        <w:right w:w="100" w:type="dxa"/>
      </w:tblCellMar>
    </w:tblPr>
  </w:style>
  <w:style w:type="table" w:customStyle="1" w:styleId="a5">
    <w:basedOn w:val="TableNormal"/>
    <w:rsid w:val="00CA76FB"/>
    <w:tblPr>
      <w:tblStyleRowBandSize w:val="1"/>
      <w:tblStyleColBandSize w:val="1"/>
      <w:tblCellMar>
        <w:top w:w="100" w:type="dxa"/>
        <w:left w:w="100" w:type="dxa"/>
        <w:bottom w:w="100" w:type="dxa"/>
        <w:right w:w="100" w:type="dxa"/>
      </w:tblCellMar>
    </w:tblPr>
  </w:style>
  <w:style w:type="table" w:customStyle="1" w:styleId="a6">
    <w:basedOn w:val="TableNormal"/>
    <w:rsid w:val="00CA76FB"/>
    <w:tblPr>
      <w:tblStyleRowBandSize w:val="1"/>
      <w:tblStyleColBandSize w:val="1"/>
      <w:tblCellMar>
        <w:top w:w="100" w:type="dxa"/>
        <w:left w:w="100" w:type="dxa"/>
        <w:bottom w:w="100" w:type="dxa"/>
        <w:right w:w="100" w:type="dxa"/>
      </w:tblCellMar>
    </w:tblPr>
  </w:style>
  <w:style w:type="table" w:customStyle="1" w:styleId="a7">
    <w:basedOn w:val="TableNormal"/>
    <w:rsid w:val="00CA76FB"/>
    <w:tblPr>
      <w:tblStyleRowBandSize w:val="1"/>
      <w:tblStyleColBandSize w:val="1"/>
      <w:tblCellMar>
        <w:top w:w="100" w:type="dxa"/>
        <w:left w:w="100" w:type="dxa"/>
        <w:bottom w:w="100" w:type="dxa"/>
        <w:right w:w="100" w:type="dxa"/>
      </w:tblCellMar>
    </w:tblPr>
  </w:style>
  <w:style w:type="table" w:customStyle="1" w:styleId="a8">
    <w:basedOn w:val="TableNormal"/>
    <w:rsid w:val="00CA76FB"/>
    <w:tblPr>
      <w:tblStyleRowBandSize w:val="1"/>
      <w:tblStyleColBandSize w:val="1"/>
      <w:tblCellMar>
        <w:top w:w="100" w:type="dxa"/>
        <w:left w:w="100" w:type="dxa"/>
        <w:bottom w:w="100" w:type="dxa"/>
        <w:right w:w="100" w:type="dxa"/>
      </w:tblCellMar>
    </w:tblPr>
  </w:style>
  <w:style w:type="table" w:customStyle="1" w:styleId="a9">
    <w:basedOn w:val="TableNormal"/>
    <w:rsid w:val="00CA76FB"/>
    <w:tblPr>
      <w:tblStyleRowBandSize w:val="1"/>
      <w:tblStyleColBandSize w:val="1"/>
      <w:tblCellMar>
        <w:top w:w="100" w:type="dxa"/>
        <w:left w:w="100" w:type="dxa"/>
        <w:bottom w:w="100" w:type="dxa"/>
        <w:right w:w="100" w:type="dxa"/>
      </w:tblCellMar>
    </w:tblPr>
  </w:style>
  <w:style w:type="table" w:customStyle="1" w:styleId="aa">
    <w:basedOn w:val="TableNormal"/>
    <w:rsid w:val="00CA76FB"/>
    <w:tblPr>
      <w:tblStyleRowBandSize w:val="1"/>
      <w:tblStyleColBandSize w:val="1"/>
      <w:tblCellMar>
        <w:top w:w="100" w:type="dxa"/>
        <w:left w:w="100" w:type="dxa"/>
        <w:bottom w:w="100" w:type="dxa"/>
        <w:right w:w="100" w:type="dxa"/>
      </w:tblCellMar>
    </w:tblPr>
  </w:style>
  <w:style w:type="table" w:customStyle="1" w:styleId="ab">
    <w:basedOn w:val="TableNormal"/>
    <w:rsid w:val="00CA76FB"/>
    <w:tblPr>
      <w:tblStyleRowBandSize w:val="1"/>
      <w:tblStyleColBandSize w:val="1"/>
      <w:tblCellMar>
        <w:top w:w="100" w:type="dxa"/>
        <w:left w:w="100" w:type="dxa"/>
        <w:bottom w:w="100" w:type="dxa"/>
        <w:right w:w="100" w:type="dxa"/>
      </w:tblCellMar>
    </w:tblPr>
  </w:style>
  <w:style w:type="table" w:customStyle="1" w:styleId="ac">
    <w:basedOn w:val="TableNormal"/>
    <w:rsid w:val="00CA76FB"/>
    <w:tblPr>
      <w:tblStyleRowBandSize w:val="1"/>
      <w:tblStyleColBandSize w:val="1"/>
      <w:tblCellMar>
        <w:top w:w="100" w:type="dxa"/>
        <w:left w:w="100" w:type="dxa"/>
        <w:bottom w:w="100" w:type="dxa"/>
        <w:right w:w="100" w:type="dxa"/>
      </w:tblCellMar>
    </w:tblPr>
  </w:style>
  <w:style w:type="table" w:customStyle="1" w:styleId="ad">
    <w:basedOn w:val="TableNormal"/>
    <w:rsid w:val="00CA76FB"/>
    <w:tblPr>
      <w:tblStyleRowBandSize w:val="1"/>
      <w:tblStyleColBandSize w:val="1"/>
      <w:tblCellMar>
        <w:top w:w="100" w:type="dxa"/>
        <w:left w:w="100" w:type="dxa"/>
        <w:bottom w:w="100" w:type="dxa"/>
        <w:right w:w="100" w:type="dxa"/>
      </w:tblCellMar>
    </w:tblPr>
  </w:style>
  <w:style w:type="table" w:customStyle="1" w:styleId="ae">
    <w:basedOn w:val="TableNormal"/>
    <w:rsid w:val="00CA76FB"/>
    <w:tblPr>
      <w:tblStyleRowBandSize w:val="1"/>
      <w:tblStyleColBandSize w:val="1"/>
      <w:tblCellMar>
        <w:top w:w="100" w:type="dxa"/>
        <w:left w:w="100" w:type="dxa"/>
        <w:bottom w:w="100" w:type="dxa"/>
        <w:right w:w="100" w:type="dxa"/>
      </w:tblCellMar>
    </w:tblPr>
  </w:style>
  <w:style w:type="table" w:customStyle="1" w:styleId="af">
    <w:basedOn w:val="TableNormal"/>
    <w:rsid w:val="00CA76FB"/>
    <w:tblPr>
      <w:tblStyleRowBandSize w:val="1"/>
      <w:tblStyleColBandSize w:val="1"/>
      <w:tblCellMar>
        <w:top w:w="100" w:type="dxa"/>
        <w:left w:w="100" w:type="dxa"/>
        <w:bottom w:w="100" w:type="dxa"/>
        <w:right w:w="100" w:type="dxa"/>
      </w:tblCellMar>
    </w:tblPr>
  </w:style>
  <w:style w:type="table" w:customStyle="1" w:styleId="af0">
    <w:basedOn w:val="TableNormal"/>
    <w:rsid w:val="00CA76FB"/>
    <w:tblPr>
      <w:tblStyleRowBandSize w:val="1"/>
      <w:tblStyleColBandSize w:val="1"/>
      <w:tblCellMar>
        <w:top w:w="100" w:type="dxa"/>
        <w:left w:w="100" w:type="dxa"/>
        <w:bottom w:w="100" w:type="dxa"/>
        <w:right w:w="100" w:type="dxa"/>
      </w:tblCellMar>
    </w:tblPr>
  </w:style>
  <w:style w:type="table" w:customStyle="1" w:styleId="af1">
    <w:basedOn w:val="TableNormal"/>
    <w:rsid w:val="00CA76FB"/>
    <w:tblPr>
      <w:tblStyleRowBandSize w:val="1"/>
      <w:tblStyleColBandSize w:val="1"/>
      <w:tblCellMar>
        <w:top w:w="100" w:type="dxa"/>
        <w:left w:w="100" w:type="dxa"/>
        <w:bottom w:w="100" w:type="dxa"/>
        <w:right w:w="100" w:type="dxa"/>
      </w:tblCellMar>
    </w:tblPr>
  </w:style>
  <w:style w:type="table" w:customStyle="1" w:styleId="af2">
    <w:basedOn w:val="TableNormal"/>
    <w:rsid w:val="00CA76FB"/>
    <w:tblPr>
      <w:tblStyleRowBandSize w:val="1"/>
      <w:tblStyleColBandSize w:val="1"/>
      <w:tblCellMar>
        <w:top w:w="100" w:type="dxa"/>
        <w:left w:w="100" w:type="dxa"/>
        <w:bottom w:w="100" w:type="dxa"/>
        <w:right w:w="100" w:type="dxa"/>
      </w:tblCellMar>
    </w:tblPr>
  </w:style>
  <w:style w:type="table" w:customStyle="1" w:styleId="af3">
    <w:basedOn w:val="TableNormal"/>
    <w:rsid w:val="00CA76FB"/>
    <w:tblPr>
      <w:tblStyleRowBandSize w:val="1"/>
      <w:tblStyleColBandSize w:val="1"/>
      <w:tblCellMar>
        <w:top w:w="100" w:type="dxa"/>
        <w:left w:w="100" w:type="dxa"/>
        <w:bottom w:w="100" w:type="dxa"/>
        <w:right w:w="100" w:type="dxa"/>
      </w:tblCellMar>
    </w:tblPr>
  </w:style>
  <w:style w:type="table" w:customStyle="1" w:styleId="af4">
    <w:basedOn w:val="TableNormal"/>
    <w:rsid w:val="00CA76FB"/>
    <w:tblPr>
      <w:tblStyleRowBandSize w:val="1"/>
      <w:tblStyleColBandSize w:val="1"/>
      <w:tblCellMar>
        <w:top w:w="100" w:type="dxa"/>
        <w:left w:w="100" w:type="dxa"/>
        <w:bottom w:w="100" w:type="dxa"/>
        <w:right w:w="100" w:type="dxa"/>
      </w:tblCellMar>
    </w:tblPr>
  </w:style>
  <w:style w:type="table" w:customStyle="1" w:styleId="af5">
    <w:basedOn w:val="TableNormal"/>
    <w:rsid w:val="00CA76FB"/>
    <w:tblPr>
      <w:tblStyleRowBandSize w:val="1"/>
      <w:tblStyleColBandSize w:val="1"/>
      <w:tblCellMar>
        <w:top w:w="100" w:type="dxa"/>
        <w:left w:w="100" w:type="dxa"/>
        <w:bottom w:w="100" w:type="dxa"/>
        <w:right w:w="100" w:type="dxa"/>
      </w:tblCellMar>
    </w:tblPr>
  </w:style>
  <w:style w:type="table" w:customStyle="1" w:styleId="af6">
    <w:basedOn w:val="TableNormal"/>
    <w:rsid w:val="00CA76FB"/>
    <w:tblPr>
      <w:tblStyleRowBandSize w:val="1"/>
      <w:tblStyleColBandSize w:val="1"/>
      <w:tblCellMar>
        <w:top w:w="100" w:type="dxa"/>
        <w:left w:w="100" w:type="dxa"/>
        <w:bottom w:w="100" w:type="dxa"/>
        <w:right w:w="100" w:type="dxa"/>
      </w:tblCellMar>
    </w:tblPr>
  </w:style>
  <w:style w:type="table" w:customStyle="1" w:styleId="af7">
    <w:basedOn w:val="TableNormal"/>
    <w:rsid w:val="00CA76FB"/>
    <w:tblPr>
      <w:tblStyleRowBandSize w:val="1"/>
      <w:tblStyleColBandSize w:val="1"/>
      <w:tblCellMar>
        <w:top w:w="100" w:type="dxa"/>
        <w:left w:w="100" w:type="dxa"/>
        <w:bottom w:w="100" w:type="dxa"/>
        <w:right w:w="100" w:type="dxa"/>
      </w:tblCellMar>
    </w:tblPr>
  </w:style>
  <w:style w:type="table" w:customStyle="1" w:styleId="af8">
    <w:basedOn w:val="TableNormal"/>
    <w:rsid w:val="00CA76FB"/>
    <w:tblPr>
      <w:tblStyleRowBandSize w:val="1"/>
      <w:tblStyleColBandSize w:val="1"/>
      <w:tblCellMar>
        <w:top w:w="100" w:type="dxa"/>
        <w:left w:w="100" w:type="dxa"/>
        <w:bottom w:w="100" w:type="dxa"/>
        <w:right w:w="100" w:type="dxa"/>
      </w:tblCellMar>
    </w:tblPr>
  </w:style>
  <w:style w:type="table" w:customStyle="1" w:styleId="af9">
    <w:basedOn w:val="TableNormal"/>
    <w:rsid w:val="00CA76FB"/>
    <w:tblPr>
      <w:tblStyleRowBandSize w:val="1"/>
      <w:tblStyleColBandSize w:val="1"/>
      <w:tblCellMar>
        <w:top w:w="100" w:type="dxa"/>
        <w:left w:w="100" w:type="dxa"/>
        <w:bottom w:w="100" w:type="dxa"/>
        <w:right w:w="100" w:type="dxa"/>
      </w:tblCellMar>
    </w:tblPr>
  </w:style>
  <w:style w:type="table" w:customStyle="1" w:styleId="afa">
    <w:basedOn w:val="TableNormal"/>
    <w:rsid w:val="00CA76FB"/>
    <w:tblPr>
      <w:tblStyleRowBandSize w:val="1"/>
      <w:tblStyleColBandSize w:val="1"/>
      <w:tblCellMar>
        <w:top w:w="100" w:type="dxa"/>
        <w:left w:w="100" w:type="dxa"/>
        <w:bottom w:w="100" w:type="dxa"/>
        <w:right w:w="100" w:type="dxa"/>
      </w:tblCellMar>
    </w:tblPr>
  </w:style>
  <w:style w:type="table" w:customStyle="1" w:styleId="afb">
    <w:basedOn w:val="TableNormal"/>
    <w:rsid w:val="00CA76FB"/>
    <w:tblPr>
      <w:tblStyleRowBandSize w:val="1"/>
      <w:tblStyleColBandSize w:val="1"/>
      <w:tblCellMar>
        <w:top w:w="100" w:type="dxa"/>
        <w:left w:w="100" w:type="dxa"/>
        <w:bottom w:w="100" w:type="dxa"/>
        <w:right w:w="100" w:type="dxa"/>
      </w:tblCellMar>
    </w:tblPr>
  </w:style>
  <w:style w:type="table" w:customStyle="1" w:styleId="afc">
    <w:basedOn w:val="TableNormal"/>
    <w:rsid w:val="00CA76FB"/>
    <w:tblPr>
      <w:tblStyleRowBandSize w:val="1"/>
      <w:tblStyleColBandSize w:val="1"/>
      <w:tblCellMar>
        <w:top w:w="100" w:type="dxa"/>
        <w:left w:w="100" w:type="dxa"/>
        <w:bottom w:w="100" w:type="dxa"/>
        <w:right w:w="100" w:type="dxa"/>
      </w:tblCellMar>
    </w:tblPr>
  </w:style>
  <w:style w:type="table" w:customStyle="1" w:styleId="afd">
    <w:basedOn w:val="TableNormal"/>
    <w:rsid w:val="00CA76FB"/>
    <w:tblPr>
      <w:tblStyleRowBandSize w:val="1"/>
      <w:tblStyleColBandSize w:val="1"/>
      <w:tblCellMar>
        <w:top w:w="100" w:type="dxa"/>
        <w:left w:w="100" w:type="dxa"/>
        <w:bottom w:w="100" w:type="dxa"/>
        <w:right w:w="100" w:type="dxa"/>
      </w:tblCellMar>
    </w:tblPr>
  </w:style>
  <w:style w:type="table" w:customStyle="1" w:styleId="afe">
    <w:basedOn w:val="TableNormal"/>
    <w:rsid w:val="00CA76FB"/>
    <w:tblPr>
      <w:tblStyleRowBandSize w:val="1"/>
      <w:tblStyleColBandSize w:val="1"/>
      <w:tblCellMar>
        <w:top w:w="100" w:type="dxa"/>
        <w:left w:w="100" w:type="dxa"/>
        <w:bottom w:w="100" w:type="dxa"/>
        <w:right w:w="100" w:type="dxa"/>
      </w:tblCellMar>
    </w:tblPr>
  </w:style>
  <w:style w:type="table" w:customStyle="1" w:styleId="aff">
    <w:basedOn w:val="TableNormal"/>
    <w:rsid w:val="00CA76FB"/>
    <w:tblPr>
      <w:tblStyleRowBandSize w:val="1"/>
      <w:tblStyleColBandSize w:val="1"/>
      <w:tblCellMar>
        <w:top w:w="100" w:type="dxa"/>
        <w:left w:w="100" w:type="dxa"/>
        <w:bottom w:w="100" w:type="dxa"/>
        <w:right w:w="100" w:type="dxa"/>
      </w:tblCellMar>
    </w:tblPr>
  </w:style>
  <w:style w:type="table" w:customStyle="1" w:styleId="aff0">
    <w:basedOn w:val="TableNormal"/>
    <w:rsid w:val="00CA76FB"/>
    <w:tblPr>
      <w:tblStyleRowBandSize w:val="1"/>
      <w:tblStyleColBandSize w:val="1"/>
      <w:tblCellMar>
        <w:top w:w="100" w:type="dxa"/>
        <w:left w:w="100" w:type="dxa"/>
        <w:bottom w:w="100" w:type="dxa"/>
        <w:right w:w="100" w:type="dxa"/>
      </w:tblCellMar>
    </w:tblPr>
  </w:style>
  <w:style w:type="table" w:customStyle="1" w:styleId="aff1">
    <w:basedOn w:val="TableNormal"/>
    <w:rsid w:val="00CA76FB"/>
    <w:tblPr>
      <w:tblStyleRowBandSize w:val="1"/>
      <w:tblStyleColBandSize w:val="1"/>
      <w:tblCellMar>
        <w:top w:w="100" w:type="dxa"/>
        <w:left w:w="100" w:type="dxa"/>
        <w:bottom w:w="100" w:type="dxa"/>
        <w:right w:w="100" w:type="dxa"/>
      </w:tblCellMar>
    </w:tblPr>
  </w:style>
  <w:style w:type="table" w:customStyle="1" w:styleId="aff2">
    <w:basedOn w:val="TableNormal"/>
    <w:rsid w:val="00CA76FB"/>
    <w:tblPr>
      <w:tblStyleRowBandSize w:val="1"/>
      <w:tblStyleColBandSize w:val="1"/>
      <w:tblCellMar>
        <w:top w:w="100" w:type="dxa"/>
        <w:left w:w="100" w:type="dxa"/>
        <w:bottom w:w="100" w:type="dxa"/>
        <w:right w:w="100" w:type="dxa"/>
      </w:tblCellMar>
    </w:tblPr>
  </w:style>
  <w:style w:type="table" w:customStyle="1" w:styleId="aff3">
    <w:basedOn w:val="TableNormal"/>
    <w:rsid w:val="00CA76FB"/>
    <w:tblPr>
      <w:tblStyleRowBandSize w:val="1"/>
      <w:tblStyleColBandSize w:val="1"/>
      <w:tblCellMar>
        <w:top w:w="100" w:type="dxa"/>
        <w:left w:w="100" w:type="dxa"/>
        <w:bottom w:w="100" w:type="dxa"/>
        <w:right w:w="100" w:type="dxa"/>
      </w:tblCellMar>
    </w:tblPr>
  </w:style>
  <w:style w:type="table" w:customStyle="1" w:styleId="aff4">
    <w:basedOn w:val="TableNormal"/>
    <w:rsid w:val="00CA76FB"/>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D46F3A"/>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F3A"/>
    <w:rPr>
      <w:rFonts w:ascii="Tahoma" w:hAnsi="Tahoma" w:cs="Tahoma"/>
      <w:sz w:val="16"/>
      <w:szCs w:val="16"/>
    </w:rPr>
  </w:style>
  <w:style w:type="paragraph" w:styleId="TtulodeTDC">
    <w:name w:val="TOC Heading"/>
    <w:basedOn w:val="Ttulo1"/>
    <w:next w:val="Normal"/>
    <w:uiPriority w:val="39"/>
    <w:semiHidden/>
    <w:unhideWhenUsed/>
    <w:qFormat/>
    <w:rsid w:val="00D46F3A"/>
    <w:pPr>
      <w:keepNext/>
      <w:keepLines/>
      <w:widowControl/>
      <w:spacing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TDC1">
    <w:name w:val="toc 1"/>
    <w:basedOn w:val="Normal"/>
    <w:next w:val="Normal"/>
    <w:autoRedefine/>
    <w:uiPriority w:val="39"/>
    <w:unhideWhenUsed/>
    <w:rsid w:val="00D46F3A"/>
    <w:pPr>
      <w:spacing w:after="100"/>
    </w:pPr>
  </w:style>
  <w:style w:type="paragraph" w:styleId="TDC2">
    <w:name w:val="toc 2"/>
    <w:basedOn w:val="Normal"/>
    <w:next w:val="Normal"/>
    <w:autoRedefine/>
    <w:uiPriority w:val="39"/>
    <w:unhideWhenUsed/>
    <w:rsid w:val="00D46F3A"/>
    <w:pPr>
      <w:spacing w:after="100"/>
      <w:ind w:left="200"/>
    </w:pPr>
  </w:style>
  <w:style w:type="paragraph" w:styleId="TDC3">
    <w:name w:val="toc 3"/>
    <w:basedOn w:val="Normal"/>
    <w:next w:val="Normal"/>
    <w:autoRedefine/>
    <w:uiPriority w:val="39"/>
    <w:unhideWhenUsed/>
    <w:rsid w:val="00D46F3A"/>
    <w:pPr>
      <w:spacing w:after="100"/>
      <w:ind w:left="400"/>
    </w:pPr>
  </w:style>
  <w:style w:type="character" w:styleId="Hipervnculo">
    <w:name w:val="Hyperlink"/>
    <w:basedOn w:val="Fuentedeprrafopredeter"/>
    <w:uiPriority w:val="99"/>
    <w:unhideWhenUsed/>
    <w:rsid w:val="00D46F3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jpeg"/><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image" Target="media/image29.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glossaryDocument" Target="glossary/document.xml"/><Relationship Id="rId10" Type="http://schemas.openxmlformats.org/officeDocument/2006/relationships/hyperlink" Target="https://picasaweb.google.com/lh/webUpload?uname=112623027898721854790" TargetMode="External"/><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image" Target="media/image35.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image" Target="media/image34.jpeg"/><Relationship Id="rId48" Type="http://schemas.openxmlformats.org/officeDocument/2006/relationships/fontTable" Target="fontTable.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2257C78FF14107A932DC3784A6AA43"/>
        <w:category>
          <w:name w:val="General"/>
          <w:gallery w:val="placeholder"/>
        </w:category>
        <w:types>
          <w:type w:val="bbPlcHdr"/>
        </w:types>
        <w:behaviors>
          <w:behavior w:val="content"/>
        </w:behaviors>
        <w:guid w:val="{6EA6362D-0DA5-40AA-9D66-14EF6D02EB30}"/>
      </w:docPartPr>
      <w:docPartBody>
        <w:p w:rsidR="00420977" w:rsidRDefault="003978E5" w:rsidP="003978E5">
          <w:pPr>
            <w:pStyle w:val="212257C78FF14107A932DC3784A6AA43"/>
          </w:pPr>
          <w:r>
            <w:rPr>
              <w:b/>
              <w:bCs/>
              <w:color w:val="808080" w:themeColor="text1" w:themeTint="7F"/>
              <w:sz w:val="32"/>
              <w:szCs w:val="32"/>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978E5"/>
    <w:rsid w:val="003978E5"/>
    <w:rsid w:val="00420977"/>
    <w:rsid w:val="006C60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2257C78FF14107A932DC3784A6AA43">
    <w:name w:val="212257C78FF14107A932DC3784A6AA43"/>
    <w:rsid w:val="003978E5"/>
  </w:style>
  <w:style w:type="paragraph" w:customStyle="1" w:styleId="99D04397DBDF4C39BF5780E8FF176724">
    <w:name w:val="99D04397DBDF4C39BF5780E8FF176724"/>
    <w:rsid w:val="003978E5"/>
  </w:style>
  <w:style w:type="paragraph" w:customStyle="1" w:styleId="BCD07BC96F4140E4B35F14A4FB8F7D9F">
    <w:name w:val="BCD07BC96F4140E4B35F14A4FB8F7D9F"/>
    <w:rsid w:val="003978E5"/>
  </w:style>
  <w:style w:type="paragraph" w:customStyle="1" w:styleId="958D25640B8344D5AB666B7D445A69B5">
    <w:name w:val="958D25640B8344D5AB666B7D445A69B5"/>
    <w:rsid w:val="003978E5"/>
  </w:style>
  <w:style w:type="paragraph" w:customStyle="1" w:styleId="874CDE0CE216455784C421F423CC9D97">
    <w:name w:val="874CDE0CE216455784C421F423CC9D97"/>
    <w:rsid w:val="003978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4B7B92-A4B2-4D26-A4E5-FC1AAB12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3013</Words>
  <Characters>16572</Characters>
  <Application>Microsoft Office Word</Application>
  <DocSecurity>0</DocSecurity>
  <Lines>138</Lines>
  <Paragraphs>39</Paragraphs>
  <ScaleCrop>false</ScaleCrop>
  <Company>SEGURETAT BLANXART, S.A.S.</Company>
  <LinksUpToDate>false</LinksUpToDate>
  <CharactersWithSpaces>19546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CATÁLOGO DE PRODUCTOS</dc:title>
  <dc:subject>SEGURETAT BLANXART, S.A.S.                                                               Vall d’Aran 96-98                                                                                08640, Olesa de Montserrat (Catalonia/Spain)                                      Tel &amp; Fax +34 937785534 simu.sefed@seguretatblanxart.com</dc:subject>
  <dc:creator>Alumne</dc:creator>
  <cp:lastModifiedBy>Alumne</cp:lastModifiedBy>
  <cp:revision>2</cp:revision>
  <dcterms:created xsi:type="dcterms:W3CDTF">2020-01-23T13:12:00Z</dcterms:created>
  <dcterms:modified xsi:type="dcterms:W3CDTF">2020-01-23T13:12:00Z</dcterms:modified>
</cp:coreProperties>
</file>